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FEC" w:rsidRPr="003A3FEC" w:rsidRDefault="003A3FEC" w:rsidP="003A3FEC">
      <w:pPr>
        <w:pStyle w:val="ConsPlusNormal"/>
        <w:jc w:val="center"/>
        <w:outlineLvl w:val="0"/>
        <w:rPr>
          <w:b/>
          <w:bCs/>
          <w:sz w:val="24"/>
          <w:szCs w:val="24"/>
        </w:rPr>
      </w:pPr>
      <w:r w:rsidRPr="003A3FEC">
        <w:rPr>
          <w:b/>
          <w:bCs/>
          <w:sz w:val="24"/>
          <w:szCs w:val="24"/>
        </w:rPr>
        <w:t>Раздел IX. ОРГАНИЗАЦИЯ ПРОВЕДЕНИЯ КАПИТАЛЬНОГО РЕМОНТА</w:t>
      </w:r>
    </w:p>
    <w:p w:rsidR="003A3FEC" w:rsidRPr="003A3FEC" w:rsidRDefault="003A3FEC" w:rsidP="003A3FEC">
      <w:pPr>
        <w:pStyle w:val="ConsPlusNormal"/>
        <w:jc w:val="center"/>
        <w:rPr>
          <w:b/>
          <w:bCs/>
          <w:sz w:val="24"/>
          <w:szCs w:val="24"/>
        </w:rPr>
      </w:pPr>
      <w:r w:rsidRPr="003A3FEC">
        <w:rPr>
          <w:b/>
          <w:bCs/>
          <w:sz w:val="24"/>
          <w:szCs w:val="24"/>
        </w:rPr>
        <w:t>ОБЩЕГО ИМУЩЕСТВА В МНОГОКВАРТИРНЫХ ДОМАХ</w:t>
      </w:r>
    </w:p>
    <w:p w:rsidR="003A3FEC" w:rsidRPr="003A3FEC" w:rsidRDefault="003A3FEC" w:rsidP="003A3FEC">
      <w:pPr>
        <w:pStyle w:val="ConsPlusNormal"/>
        <w:jc w:val="center"/>
        <w:rPr>
          <w:sz w:val="24"/>
          <w:szCs w:val="24"/>
        </w:rPr>
      </w:pPr>
    </w:p>
    <w:p w:rsidR="003A3FEC" w:rsidRPr="003A3FEC" w:rsidRDefault="003A3FEC" w:rsidP="003A3FEC">
      <w:pPr>
        <w:pStyle w:val="ConsPlusNormal"/>
        <w:jc w:val="center"/>
        <w:rPr>
          <w:sz w:val="24"/>
          <w:szCs w:val="24"/>
        </w:rPr>
      </w:pPr>
      <w:r w:rsidRPr="003A3FEC">
        <w:rPr>
          <w:sz w:val="24"/>
          <w:szCs w:val="24"/>
        </w:rPr>
        <w:t>(введен Федеральным законом от 25.12.2012 N 271-ФЗ)</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jc w:val="center"/>
        <w:outlineLvl w:val="1"/>
        <w:rPr>
          <w:b/>
          <w:bCs/>
          <w:sz w:val="24"/>
          <w:szCs w:val="24"/>
        </w:rPr>
      </w:pPr>
      <w:bookmarkStart w:id="0" w:name="Par1916"/>
      <w:bookmarkEnd w:id="0"/>
      <w:r w:rsidRPr="003A3FEC">
        <w:rPr>
          <w:b/>
          <w:bCs/>
          <w:sz w:val="24"/>
          <w:szCs w:val="24"/>
        </w:rPr>
        <w:t>Глава 15. ОБЩИЕ ПОЛОЖЕНИЯ О КАПИТАЛЬНОМ РЕМОНТЕ</w:t>
      </w:r>
    </w:p>
    <w:p w:rsidR="003A3FEC" w:rsidRPr="003A3FEC" w:rsidRDefault="003A3FEC" w:rsidP="003A3FEC">
      <w:pPr>
        <w:pStyle w:val="ConsPlusNormal"/>
        <w:jc w:val="center"/>
        <w:rPr>
          <w:b/>
          <w:bCs/>
          <w:sz w:val="24"/>
          <w:szCs w:val="24"/>
        </w:rPr>
      </w:pPr>
      <w:r w:rsidRPr="003A3FEC">
        <w:rPr>
          <w:b/>
          <w:bCs/>
          <w:sz w:val="24"/>
          <w:szCs w:val="24"/>
        </w:rPr>
        <w:t>ОБЩЕГО ИМУЩЕСТВА В МНОГОКВАРТИРНЫХ ДОМАХ И ПОРЯДКЕ</w:t>
      </w:r>
    </w:p>
    <w:p w:rsidR="003A3FEC" w:rsidRPr="003A3FEC" w:rsidRDefault="003A3FEC" w:rsidP="003A3FEC">
      <w:pPr>
        <w:pStyle w:val="ConsPlusNormal"/>
        <w:jc w:val="center"/>
        <w:rPr>
          <w:b/>
          <w:bCs/>
          <w:sz w:val="24"/>
          <w:szCs w:val="24"/>
        </w:rPr>
      </w:pPr>
      <w:r w:rsidRPr="003A3FEC">
        <w:rPr>
          <w:b/>
          <w:bCs/>
          <w:sz w:val="24"/>
          <w:szCs w:val="24"/>
        </w:rPr>
        <w:t>ЕГО ФИНАНСИРОВАНИЯ</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1" w:name="Par1920"/>
      <w:bookmarkEnd w:id="1"/>
      <w:r w:rsidRPr="003A3FEC">
        <w:rPr>
          <w:b/>
          <w:sz w:val="24"/>
          <w:szCs w:val="24"/>
        </w:rPr>
        <w:t>Статья 166. Капитальный ремонт общего имущества в многоквартирном доме</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bookmarkStart w:id="2" w:name="Par1922"/>
      <w:bookmarkEnd w:id="2"/>
      <w:r w:rsidRPr="003A3FEC">
        <w:rPr>
          <w:sz w:val="24"/>
          <w:szCs w:val="24"/>
        </w:rPr>
        <w:t>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w:t>
      </w:r>
    </w:p>
    <w:p w:rsidR="003A3FEC" w:rsidRPr="003A3FEC" w:rsidRDefault="003A3FEC" w:rsidP="003A3FEC">
      <w:pPr>
        <w:pStyle w:val="ConsPlusNormal"/>
        <w:ind w:firstLine="540"/>
        <w:jc w:val="both"/>
        <w:rPr>
          <w:sz w:val="24"/>
          <w:szCs w:val="24"/>
        </w:rPr>
      </w:pPr>
      <w:r w:rsidRPr="003A3FEC">
        <w:rPr>
          <w:sz w:val="24"/>
          <w:szCs w:val="24"/>
        </w:rPr>
        <w:t>1) ремонт внутридомовых инженерных систем электро-, тепло-, газо-, водоснабжения, водоотведения;</w:t>
      </w:r>
    </w:p>
    <w:p w:rsidR="003A3FEC" w:rsidRPr="003A3FEC" w:rsidRDefault="003A3FEC" w:rsidP="003A3FEC">
      <w:pPr>
        <w:pStyle w:val="ConsPlusNormal"/>
        <w:ind w:firstLine="540"/>
        <w:jc w:val="both"/>
        <w:rPr>
          <w:sz w:val="24"/>
          <w:szCs w:val="24"/>
        </w:rPr>
      </w:pPr>
      <w:r w:rsidRPr="003A3FEC">
        <w:rPr>
          <w:sz w:val="24"/>
          <w:szCs w:val="24"/>
        </w:rPr>
        <w:t>2) ремонт или замену лифтового оборудования, признанного непригодным для эксплуатации, ремонт лифтовых шахт;</w:t>
      </w:r>
    </w:p>
    <w:p w:rsidR="003A3FEC" w:rsidRPr="003A3FEC" w:rsidRDefault="003A3FEC" w:rsidP="003A3FEC">
      <w:pPr>
        <w:pStyle w:val="ConsPlusNormal"/>
        <w:ind w:firstLine="540"/>
        <w:jc w:val="both"/>
        <w:rPr>
          <w:sz w:val="24"/>
          <w:szCs w:val="24"/>
        </w:rPr>
      </w:pPr>
      <w:r w:rsidRPr="003A3FEC">
        <w:rPr>
          <w:sz w:val="24"/>
          <w:szCs w:val="24"/>
        </w:rPr>
        <w:t>3) ремонт крыши;</w:t>
      </w:r>
    </w:p>
    <w:p w:rsidR="003A3FEC" w:rsidRPr="003A3FEC" w:rsidRDefault="003A3FEC" w:rsidP="003A3FEC">
      <w:pPr>
        <w:pStyle w:val="ConsPlusNormal"/>
        <w:ind w:firstLine="540"/>
        <w:jc w:val="both"/>
        <w:rPr>
          <w:sz w:val="24"/>
          <w:szCs w:val="24"/>
        </w:rPr>
      </w:pPr>
      <w:r w:rsidRPr="003A3FEC">
        <w:rPr>
          <w:sz w:val="24"/>
          <w:szCs w:val="24"/>
        </w:rPr>
        <w:t>4) ремонт подвальных помещений, относящихся к общему имуществу в многоквартирном доме;</w:t>
      </w:r>
    </w:p>
    <w:p w:rsidR="003A3FEC" w:rsidRPr="003A3FEC" w:rsidRDefault="003A3FEC" w:rsidP="003A3FEC">
      <w:pPr>
        <w:pStyle w:val="ConsPlusNormal"/>
        <w:ind w:firstLine="540"/>
        <w:jc w:val="both"/>
        <w:rPr>
          <w:sz w:val="24"/>
          <w:szCs w:val="24"/>
        </w:rPr>
      </w:pPr>
      <w:r w:rsidRPr="003A3FEC">
        <w:rPr>
          <w:sz w:val="24"/>
          <w:szCs w:val="24"/>
        </w:rPr>
        <w:t>5) ремонт фасада;</w:t>
      </w:r>
    </w:p>
    <w:p w:rsidR="003A3FEC" w:rsidRPr="003A3FEC" w:rsidRDefault="003A3FEC" w:rsidP="003A3FEC">
      <w:pPr>
        <w:pStyle w:val="ConsPlusNormal"/>
        <w:ind w:firstLine="540"/>
        <w:jc w:val="both"/>
        <w:rPr>
          <w:sz w:val="24"/>
          <w:szCs w:val="24"/>
        </w:rPr>
      </w:pPr>
      <w:r w:rsidRPr="003A3FEC">
        <w:rPr>
          <w:sz w:val="24"/>
          <w:szCs w:val="24"/>
        </w:rPr>
        <w:t>6) ремонт фундамента многоквартирного дома.</w:t>
      </w:r>
    </w:p>
    <w:p w:rsidR="003A3FEC" w:rsidRPr="003A3FEC" w:rsidRDefault="003A3FEC" w:rsidP="003A3FEC">
      <w:pPr>
        <w:pStyle w:val="ConsPlusNormal"/>
        <w:jc w:val="both"/>
        <w:rPr>
          <w:sz w:val="24"/>
          <w:szCs w:val="24"/>
        </w:rPr>
      </w:pPr>
      <w:r w:rsidRPr="003A3FEC">
        <w:rPr>
          <w:sz w:val="24"/>
          <w:szCs w:val="24"/>
        </w:rPr>
        <w:t>(часть 1 в ред. Федерального закона от 28.12.2013 N 417-ФЗ)</w:t>
      </w:r>
    </w:p>
    <w:p w:rsidR="003A3FEC" w:rsidRPr="003A3FEC" w:rsidRDefault="003A3FEC" w:rsidP="003A3FEC">
      <w:pPr>
        <w:pStyle w:val="ConsPlusNormal"/>
        <w:ind w:firstLine="540"/>
        <w:jc w:val="both"/>
        <w:rPr>
          <w:sz w:val="24"/>
          <w:szCs w:val="24"/>
        </w:rPr>
      </w:pPr>
      <w:bookmarkStart w:id="3" w:name="Par1930"/>
      <w:bookmarkEnd w:id="3"/>
      <w:r w:rsidRPr="003A3FEC">
        <w:rPr>
          <w:sz w:val="24"/>
          <w:szCs w:val="24"/>
        </w:rPr>
        <w:t>2. Нормативным правовым актом субъекта Российской Федерации перечень услуг и (или) работ по капитальному ремонту общего имущества в многоквартирном доме, финансируемых за счет средств фонда капитального ремонта,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может быть дополнен услугами и (или) работами по утеплению фасада, переустройству невентилируемой крыши на вентилируемую крышу, устройству выходов на кровлю,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 и другими видами услуг и (или) работ.</w:t>
      </w:r>
    </w:p>
    <w:p w:rsidR="003A3FEC" w:rsidRPr="003A3FEC" w:rsidRDefault="003A3FEC" w:rsidP="003A3FEC">
      <w:pPr>
        <w:pStyle w:val="ConsPlusNormal"/>
        <w:jc w:val="both"/>
        <w:rPr>
          <w:sz w:val="24"/>
          <w:szCs w:val="24"/>
        </w:rPr>
      </w:pPr>
      <w:r w:rsidRPr="003A3FEC">
        <w:rPr>
          <w:sz w:val="24"/>
          <w:szCs w:val="24"/>
        </w:rPr>
        <w:t>(часть 2 в ред. Федерального закона от 28.12.2013 N 417-ФЗ)</w:t>
      </w:r>
    </w:p>
    <w:p w:rsidR="003A3FEC" w:rsidRPr="003A3FEC" w:rsidRDefault="003A3FEC" w:rsidP="003A3FEC">
      <w:pPr>
        <w:pStyle w:val="ConsPlusNormal"/>
        <w:ind w:firstLine="540"/>
        <w:jc w:val="both"/>
        <w:rPr>
          <w:sz w:val="24"/>
          <w:szCs w:val="24"/>
        </w:rPr>
      </w:pPr>
      <w:r w:rsidRPr="003A3FEC">
        <w:rPr>
          <w:sz w:val="24"/>
          <w:szCs w:val="24"/>
        </w:rPr>
        <w:t>3.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rsidR="003A3FEC" w:rsidRPr="003A3FEC" w:rsidRDefault="003A3FEC" w:rsidP="003A3FEC">
      <w:pPr>
        <w:pStyle w:val="ConsPlusNormal"/>
        <w:ind w:firstLine="540"/>
        <w:jc w:val="both"/>
        <w:rPr>
          <w:sz w:val="24"/>
          <w:szCs w:val="24"/>
        </w:rPr>
      </w:pPr>
      <w:r w:rsidRPr="003A3FEC">
        <w:rPr>
          <w:sz w:val="24"/>
          <w:szCs w:val="24"/>
        </w:rPr>
        <w:t xml:space="preserve">4. Перечень услуг и (или) работ по капитальному ремонту общего имущества в </w:t>
      </w:r>
      <w:r w:rsidRPr="003A3FEC">
        <w:rPr>
          <w:sz w:val="24"/>
          <w:szCs w:val="24"/>
        </w:rPr>
        <w:lastRenderedPageBreak/>
        <w:t>многоквартирном доме, которые могут финансироваться за счет средств государственной поддержки, предоставляемой субъектом Российской Федерации, определяется нормативным правовым актом субъекта Российской Федерации.</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4" w:name="Par1935"/>
      <w:bookmarkEnd w:id="4"/>
      <w:r w:rsidRPr="003A3FEC">
        <w:rPr>
          <w:b/>
          <w:sz w:val="24"/>
          <w:szCs w:val="24"/>
        </w:rPr>
        <w:t>Статья 167. Обеспечение своевременного проведения капитального ремонта общего имущества в многоквартирных домах</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Органы государственной власти субъекта Российской Федерации принимают нормативные правовые акты, которые направлены на обеспечение своевременного проведения капитального ремонта общего имущества в многоквартирных домах, расположенных на территории субъекта Российской Федерации, и которыми:</w:t>
      </w:r>
    </w:p>
    <w:p w:rsidR="003A3FEC" w:rsidRPr="003A3FEC" w:rsidRDefault="003A3FEC" w:rsidP="003A3FEC">
      <w:pPr>
        <w:pStyle w:val="ConsPlusNormal"/>
        <w:ind w:firstLine="540"/>
        <w:jc w:val="both"/>
        <w:rPr>
          <w:sz w:val="24"/>
          <w:szCs w:val="24"/>
        </w:rPr>
      </w:pPr>
      <w:r w:rsidRPr="003A3FEC">
        <w:rPr>
          <w:sz w:val="24"/>
          <w:szCs w:val="24"/>
        </w:rPr>
        <w:t>1) устанавливается минимальный размер взноса на капитальный ремонт общего имущества в многоквартирном доме;</w:t>
      </w:r>
    </w:p>
    <w:p w:rsidR="003A3FEC" w:rsidRPr="003A3FEC" w:rsidRDefault="003A3FEC" w:rsidP="003A3FEC">
      <w:pPr>
        <w:pStyle w:val="ConsPlusNormal"/>
        <w:ind w:firstLine="540"/>
        <w:jc w:val="both"/>
        <w:rPr>
          <w:sz w:val="24"/>
          <w:szCs w:val="24"/>
        </w:rPr>
      </w:pPr>
      <w:r w:rsidRPr="003A3FEC">
        <w:rPr>
          <w:sz w:val="24"/>
          <w:szCs w:val="24"/>
        </w:rPr>
        <w:t>2) устанавливается порядок проведения мониторинга технического состояния многоквартирных домов;</w:t>
      </w:r>
    </w:p>
    <w:p w:rsidR="003A3FEC" w:rsidRPr="003A3FEC" w:rsidRDefault="003A3FEC" w:rsidP="003A3FEC">
      <w:pPr>
        <w:pStyle w:val="ConsPlusNormal"/>
        <w:ind w:firstLine="540"/>
        <w:jc w:val="both"/>
        <w:rPr>
          <w:sz w:val="24"/>
          <w:szCs w:val="24"/>
        </w:rPr>
      </w:pPr>
      <w:r w:rsidRPr="003A3FEC">
        <w:rPr>
          <w:sz w:val="24"/>
          <w:szCs w:val="24"/>
        </w:rPr>
        <w:t>3) создается региональный оператор, решается вопрос о формировании его имущества, утверждаются учредительные документы регионального оператора, устанавливается порядок деятельности регионального оператора;</w:t>
      </w:r>
    </w:p>
    <w:p w:rsidR="003A3FEC" w:rsidRPr="003A3FEC" w:rsidRDefault="003A3FEC" w:rsidP="003A3FEC">
      <w:pPr>
        <w:pStyle w:val="ConsPlusNormal"/>
        <w:ind w:firstLine="540"/>
        <w:jc w:val="both"/>
        <w:rPr>
          <w:sz w:val="24"/>
          <w:szCs w:val="24"/>
        </w:rPr>
      </w:pPr>
      <w:r w:rsidRPr="003A3FEC">
        <w:rPr>
          <w:sz w:val="24"/>
          <w:szCs w:val="24"/>
        </w:rPr>
        <w:t>4) утверждаются порядок и условия предоставления государственной поддержки на проведение капитального ремонта общего имущества в многоквартирных домах, в том числе на предоставление гарантий, поручительств по кредитам или займам, в случае, если соответствующие средства на реализацию указанной поддержки предусмотрены законом субъекта Российской Федерации о бюджете субъекта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5) устанавливается порядок подготовки и утверждения региональных программ капитального ремонта общего имущества в многоквартирных домах, а также требования к этим программам;</w:t>
      </w:r>
    </w:p>
    <w:p w:rsidR="003A3FEC" w:rsidRPr="003A3FEC" w:rsidRDefault="003A3FEC" w:rsidP="003A3FEC">
      <w:pPr>
        <w:pStyle w:val="ConsPlusNormal"/>
        <w:ind w:firstLine="540"/>
        <w:jc w:val="both"/>
        <w:rPr>
          <w:sz w:val="24"/>
          <w:szCs w:val="24"/>
        </w:rPr>
      </w:pPr>
      <w:r w:rsidRPr="003A3FEC">
        <w:rPr>
          <w:sz w:val="24"/>
          <w:szCs w:val="24"/>
        </w:rPr>
        <w:t xml:space="preserve">6) устанавливаются порядок предоставления лицом, на имя которого открыт специальный счет (далее - владелец специального счета), и региональным оператором сведений, подлежащих предоставлению в соответствии с </w:t>
      </w:r>
      <w:hyperlink w:anchor="Par2066" w:tooltip="Ссылка на текущий документ" w:history="1">
        <w:r w:rsidRPr="003A3FEC">
          <w:rPr>
            <w:color w:val="0000FF"/>
            <w:sz w:val="24"/>
            <w:szCs w:val="24"/>
          </w:rPr>
          <w:t>частью 7 статьи 177</w:t>
        </w:r>
      </w:hyperlink>
      <w:r w:rsidRPr="003A3FEC">
        <w:rPr>
          <w:sz w:val="24"/>
          <w:szCs w:val="24"/>
        </w:rPr>
        <w:t xml:space="preserve"> и </w:t>
      </w:r>
      <w:hyperlink w:anchor="Par2132" w:tooltip="Ссылка на текущий документ" w:history="1">
        <w:r w:rsidRPr="003A3FEC">
          <w:rPr>
            <w:color w:val="0000FF"/>
            <w:sz w:val="24"/>
            <w:szCs w:val="24"/>
          </w:rPr>
          <w:t>статьей 183</w:t>
        </w:r>
      </w:hyperlink>
      <w:r w:rsidRPr="003A3FEC">
        <w:rPr>
          <w:sz w:val="24"/>
          <w:szCs w:val="24"/>
        </w:rPr>
        <w:t xml:space="preserve"> настоящего Кодекса, перечень иных сведений, подлежащих предоставлению указанными лицами, и порядок предоставления таких сведений;</w:t>
      </w:r>
    </w:p>
    <w:p w:rsidR="003A3FEC" w:rsidRPr="003A3FEC" w:rsidRDefault="003A3FEC" w:rsidP="003A3FEC">
      <w:pPr>
        <w:pStyle w:val="ConsPlusNormal"/>
        <w:ind w:firstLine="540"/>
        <w:jc w:val="both"/>
        <w:rPr>
          <w:sz w:val="24"/>
          <w:szCs w:val="24"/>
        </w:rPr>
      </w:pPr>
      <w:r w:rsidRPr="003A3FEC">
        <w:rPr>
          <w:sz w:val="24"/>
          <w:szCs w:val="24"/>
        </w:rPr>
        <w:t>7) устанавливается порядок выплаты владельцем специального счета и (или) региональным оператором средств фонда капитального ремонта собственникам помещений в многоквартирном доме, а также порядок использования средств фонда капитального ремонта на цели сноса или реконструкции многоквартирного дома в случаях, предусмотренных настоящим Кодексом;</w:t>
      </w:r>
    </w:p>
    <w:p w:rsidR="003A3FEC" w:rsidRPr="003A3FEC" w:rsidRDefault="003A3FEC" w:rsidP="003A3FEC">
      <w:pPr>
        <w:pStyle w:val="ConsPlusNormal"/>
        <w:ind w:firstLine="540"/>
        <w:jc w:val="both"/>
        <w:rPr>
          <w:sz w:val="24"/>
          <w:szCs w:val="24"/>
        </w:rPr>
      </w:pPr>
      <w:r w:rsidRPr="003A3FEC">
        <w:rPr>
          <w:sz w:val="24"/>
          <w:szCs w:val="24"/>
        </w:rPr>
        <w:t>8) устанавливается порядок осуществления контроля за целевым расходованием денежных средств, сформированных за счет взносов на капитальный ремонт, и обеспечением сохранности этих средств.</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5" w:name="Par1947"/>
      <w:bookmarkEnd w:id="5"/>
      <w:r w:rsidRPr="003A3FEC">
        <w:rPr>
          <w:b/>
          <w:sz w:val="24"/>
          <w:szCs w:val="24"/>
        </w:rPr>
        <w:t>Статья 168. Региональная программа капитального ремонта общего имущества в многоквартирных домах</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 xml:space="preserve">1. Региональной программой капитального ремонта общего имущества в многоквартирных домах определяются предельные сроки проведения собственниками помещений в таких домах и (или) региональным оператором капитального ремонта </w:t>
      </w:r>
      <w:r w:rsidRPr="003A3FEC">
        <w:rPr>
          <w:sz w:val="24"/>
          <w:szCs w:val="24"/>
        </w:rPr>
        <w:lastRenderedPageBreak/>
        <w:t>многоквартирных домов. Региональная программа капитального ремонта общего имущества в многоквартирных домах утверждается высшим исполнительным органом государственной власти субъекта Российской Федерации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бюджета субъекта Российской Федерации, местных бюджетов (далее - государственная поддержка, муниципальная поддержка капитального ремонта).</w:t>
      </w:r>
    </w:p>
    <w:p w:rsidR="003A3FEC" w:rsidRPr="003A3FEC" w:rsidRDefault="003A3FEC" w:rsidP="003A3FEC">
      <w:pPr>
        <w:pStyle w:val="ConsPlusNormal"/>
        <w:jc w:val="both"/>
        <w:rPr>
          <w:sz w:val="24"/>
          <w:szCs w:val="24"/>
        </w:rPr>
      </w:pPr>
      <w:r w:rsidRPr="003A3FEC">
        <w:rPr>
          <w:sz w:val="24"/>
          <w:szCs w:val="24"/>
        </w:rPr>
        <w:t>(часть 1 в ред. Федерального закона от 28.12.2013 N 417-ФЗ)</w:t>
      </w:r>
    </w:p>
    <w:p w:rsidR="003A3FEC" w:rsidRPr="003A3FEC" w:rsidRDefault="003A3FEC" w:rsidP="003A3FEC">
      <w:pPr>
        <w:pStyle w:val="ConsPlusNormal"/>
        <w:ind w:firstLine="540"/>
        <w:jc w:val="both"/>
        <w:rPr>
          <w:b/>
          <w:sz w:val="24"/>
          <w:szCs w:val="24"/>
        </w:rPr>
      </w:pPr>
      <w:r w:rsidRPr="003A3FEC">
        <w:rPr>
          <w:b/>
          <w:sz w:val="24"/>
          <w:szCs w:val="24"/>
        </w:rPr>
        <w:t>2. Региональная программа</w:t>
      </w:r>
      <w:r w:rsidRPr="003A3FEC">
        <w:rPr>
          <w:sz w:val="24"/>
          <w:szCs w:val="24"/>
        </w:rPr>
        <w:t xml:space="preserve"> капитального ремонта общего имущества в многоквартирных домах (далее - региональная программа капитального ремонта) формируется на срок, необходимый для проведения капитального ремонта общего имущества во всех многоквартирных домах, расположенных на территории субъекта Российской Федерации, и </w:t>
      </w:r>
      <w:r w:rsidRPr="003A3FEC">
        <w:rPr>
          <w:b/>
          <w:sz w:val="24"/>
          <w:szCs w:val="24"/>
        </w:rPr>
        <w:t>включает в себя:</w:t>
      </w:r>
    </w:p>
    <w:p w:rsidR="003A3FEC" w:rsidRPr="003A3FEC" w:rsidRDefault="003A3FEC" w:rsidP="003A3FEC">
      <w:pPr>
        <w:pStyle w:val="ConsPlusNormal"/>
        <w:ind w:firstLine="540"/>
        <w:jc w:val="both"/>
        <w:rPr>
          <w:sz w:val="24"/>
          <w:szCs w:val="24"/>
        </w:rPr>
      </w:pPr>
      <w:r w:rsidRPr="003A3FEC">
        <w:rPr>
          <w:sz w:val="24"/>
          <w:szCs w:val="24"/>
        </w:rPr>
        <w:t>1) перечень всех многоквартирных домов, расположенных на территории субъекта Российской Федерации, за исключением многоквартирных домов, признанных в установленном Правительством Российской Федерации порядке аварийными и подлежащими сносу. В соответствии с нормативным правовым актом субъекта Российской Федерации в региональную программу капитального ремонта могут не включаться многоквартирные дома, физический износ основных конструктивных элементов (крыша, стены, фундамент) которых превышает семьдесят процентов, и (или) многоквартирные дома, в которых совокупная стоимость услуг и (или) работ по капитальному ремонту конструктивных элементов и внутридомовых инженерных систем,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 При этом не позднее чем через шесть месяцев со дня утверждения региональной программы капитального ремонта или принятия решения об исключении многоквартирных домов из такой программы нормативным правовым актом субъекта Российской Федерации должны быть определены порядок, сроки проведения и источники финансирования реконструкции или сноса этих домов либо иных мероприятий,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 В соответствии с нормативным правовым актом субъекта Российской Федерации в региональную программу капитального ремонта могут не включаться также дома, в которых имеется менее чем три квартиры;</w:t>
      </w:r>
    </w:p>
    <w:p w:rsidR="003A3FEC" w:rsidRPr="003A3FEC" w:rsidRDefault="003A3FEC" w:rsidP="003A3FEC">
      <w:pPr>
        <w:pStyle w:val="ConsPlusNormal"/>
        <w:jc w:val="both"/>
        <w:rPr>
          <w:sz w:val="24"/>
          <w:szCs w:val="24"/>
        </w:rPr>
      </w:pPr>
      <w:r w:rsidRPr="003A3FEC">
        <w:rPr>
          <w:sz w:val="24"/>
          <w:szCs w:val="24"/>
        </w:rPr>
        <w:t>(п. 1 в ред. Федерального закона от 28.12.2013 N 417-ФЗ)</w:t>
      </w:r>
    </w:p>
    <w:p w:rsidR="003A3FEC" w:rsidRPr="003A3FEC" w:rsidRDefault="003A3FEC" w:rsidP="003A3FEC">
      <w:pPr>
        <w:pStyle w:val="ConsPlusNormal"/>
        <w:ind w:firstLine="540"/>
        <w:jc w:val="both"/>
        <w:rPr>
          <w:sz w:val="24"/>
          <w:szCs w:val="24"/>
        </w:rPr>
      </w:pPr>
      <w:r w:rsidRPr="003A3FEC">
        <w:rPr>
          <w:sz w:val="24"/>
          <w:szCs w:val="24"/>
        </w:rPr>
        <w:t>2) перечень услуг и (или) работ по капитальному ремонту общего имущества в многоквартирных домах;</w:t>
      </w:r>
    </w:p>
    <w:p w:rsidR="003A3FEC" w:rsidRPr="003A3FEC" w:rsidRDefault="003A3FEC" w:rsidP="003A3FEC">
      <w:pPr>
        <w:pStyle w:val="ConsPlusNormal"/>
        <w:ind w:firstLine="540"/>
        <w:jc w:val="both"/>
        <w:rPr>
          <w:sz w:val="24"/>
          <w:szCs w:val="24"/>
        </w:rPr>
      </w:pPr>
      <w:r w:rsidRPr="003A3FEC">
        <w:rPr>
          <w:sz w:val="24"/>
          <w:szCs w:val="24"/>
        </w:rPr>
        <w:t>3) плановый период проведения капитального ремонта общего имущества в многоквартирных домах;</w:t>
      </w:r>
    </w:p>
    <w:p w:rsidR="003A3FEC" w:rsidRPr="003A3FEC" w:rsidRDefault="003A3FEC" w:rsidP="003A3FEC">
      <w:pPr>
        <w:pStyle w:val="ConsPlusNormal"/>
        <w:jc w:val="both"/>
        <w:rPr>
          <w:sz w:val="24"/>
          <w:szCs w:val="24"/>
        </w:rPr>
      </w:pPr>
      <w:r w:rsidRPr="003A3FEC">
        <w:rPr>
          <w:sz w:val="24"/>
          <w:szCs w:val="24"/>
        </w:rPr>
        <w:t>(в ред. Федерального закона от 28.12.2013 N 417-ФЗ)</w:t>
      </w:r>
    </w:p>
    <w:p w:rsidR="003A3FEC" w:rsidRPr="003A3FEC" w:rsidRDefault="003A3FEC" w:rsidP="003A3FEC">
      <w:pPr>
        <w:pStyle w:val="ConsPlusNormal"/>
        <w:ind w:firstLine="540"/>
        <w:jc w:val="both"/>
        <w:rPr>
          <w:sz w:val="24"/>
          <w:szCs w:val="24"/>
        </w:rPr>
      </w:pPr>
      <w:r w:rsidRPr="003A3FEC">
        <w:rPr>
          <w:sz w:val="24"/>
          <w:szCs w:val="24"/>
        </w:rPr>
        <w:t>4) иные сведения, подлежащие включению в региональную программу капитального ремонта в соответствии с нормативным правовым актом субъекта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 xml:space="preserve">3. Очередность проведения капитального ремонта общего имущества в </w:t>
      </w:r>
      <w:r w:rsidRPr="003A3FEC">
        <w:rPr>
          <w:sz w:val="24"/>
          <w:szCs w:val="24"/>
        </w:rPr>
        <w:lastRenderedPageBreak/>
        <w:t>многоквартирных домах определяется в региональной программе капитального ремонта исходя из критериев, которые установлены законом субъекта Российской Федерации и могут быть дифференцированы по муниципальным образованиям. В первоочередном порядке региональной программой капитального ремонта должно предусматриваться проведение капитального ремонта общего имущества в многоквартирных домах, в которых требовалось проведение капитального ремонта на дату приватизации первого жилого помещения при условии, что такой капитальный ремонт не проведен на дату утверждения или актуализации региональной программы капитального ремонта.</w:t>
      </w:r>
    </w:p>
    <w:p w:rsidR="003A3FEC" w:rsidRPr="003A3FEC" w:rsidRDefault="003A3FEC" w:rsidP="003A3FEC">
      <w:pPr>
        <w:pStyle w:val="ConsPlusNormal"/>
        <w:jc w:val="both"/>
        <w:rPr>
          <w:sz w:val="24"/>
          <w:szCs w:val="24"/>
        </w:rPr>
      </w:pPr>
      <w:r w:rsidRPr="003A3FEC">
        <w:rPr>
          <w:sz w:val="24"/>
          <w:szCs w:val="24"/>
        </w:rPr>
        <w:t>(часть 3 в ред. Федерального закона от 28.12.2013 N 417-ФЗ)</w:t>
      </w:r>
    </w:p>
    <w:p w:rsidR="003A3FEC" w:rsidRPr="003A3FEC" w:rsidRDefault="003A3FEC" w:rsidP="003A3FEC">
      <w:pPr>
        <w:pStyle w:val="ConsPlusNormal"/>
        <w:ind w:firstLine="540"/>
        <w:jc w:val="both"/>
        <w:rPr>
          <w:sz w:val="24"/>
          <w:szCs w:val="24"/>
        </w:rPr>
      </w:pPr>
      <w:r w:rsidRPr="003A3FEC">
        <w:rPr>
          <w:sz w:val="24"/>
          <w:szCs w:val="24"/>
        </w:rPr>
        <w:t>4. Внесение в региональную программу капитального ремонта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не допускается, за исключением случаев принятия соответствующего решения собственниками помещений в этом многоквартирном доме.</w:t>
      </w:r>
    </w:p>
    <w:p w:rsidR="003A3FEC" w:rsidRPr="003A3FEC" w:rsidRDefault="003A3FEC" w:rsidP="003A3FEC">
      <w:pPr>
        <w:pStyle w:val="ConsPlusNormal"/>
        <w:ind w:firstLine="540"/>
        <w:jc w:val="both"/>
        <w:rPr>
          <w:sz w:val="24"/>
          <w:szCs w:val="24"/>
        </w:rPr>
      </w:pPr>
      <w:r w:rsidRPr="003A3FEC">
        <w:rPr>
          <w:sz w:val="24"/>
          <w:szCs w:val="24"/>
        </w:rPr>
        <w:t>5. Региональная программа капитального ремонта подлежит актуализации не реже чем один раз в год.</w:t>
      </w:r>
    </w:p>
    <w:p w:rsidR="003A3FEC" w:rsidRPr="003A3FEC" w:rsidRDefault="003A3FEC" w:rsidP="003A3FEC">
      <w:pPr>
        <w:pStyle w:val="ConsPlusNormal"/>
        <w:ind w:firstLine="540"/>
        <w:jc w:val="both"/>
        <w:rPr>
          <w:sz w:val="24"/>
          <w:szCs w:val="24"/>
        </w:rPr>
      </w:pPr>
      <w:r w:rsidRPr="003A3FEC">
        <w:rPr>
          <w:sz w:val="24"/>
          <w:szCs w:val="24"/>
        </w:rPr>
        <w:t>6. Порядок подготовки и утверждения региональных программ капитального ремонта, требования к таким программам, порядок предоставления органами местного самоуправления сведений, необходимых для подготовки таких программ, устанавливаются законом субъекта Российской Федерации в соответствии с настоящим Кодексом.</w:t>
      </w:r>
    </w:p>
    <w:p w:rsidR="003A3FEC" w:rsidRPr="003A3FEC" w:rsidRDefault="003A3FEC" w:rsidP="003A3FEC">
      <w:pPr>
        <w:pStyle w:val="ConsPlusNormal"/>
        <w:jc w:val="both"/>
        <w:rPr>
          <w:sz w:val="24"/>
          <w:szCs w:val="24"/>
        </w:rPr>
      </w:pPr>
      <w:r w:rsidRPr="003A3FEC">
        <w:rPr>
          <w:sz w:val="24"/>
          <w:szCs w:val="24"/>
        </w:rPr>
        <w:t>(часть 6 в ред. Федерального закона от 28.12.2013 N 417-ФЗ)</w:t>
      </w:r>
    </w:p>
    <w:p w:rsidR="003A3FEC" w:rsidRPr="003A3FEC" w:rsidRDefault="003A3FEC" w:rsidP="003A3FEC">
      <w:pPr>
        <w:pStyle w:val="ConsPlusNormal"/>
        <w:ind w:firstLine="540"/>
        <w:jc w:val="both"/>
        <w:rPr>
          <w:sz w:val="24"/>
          <w:szCs w:val="24"/>
        </w:rPr>
      </w:pPr>
      <w:r w:rsidRPr="003A3FEC">
        <w:rPr>
          <w:sz w:val="24"/>
          <w:szCs w:val="24"/>
        </w:rPr>
        <w:t>7. В целях реализации региональной программы капитального ремонта,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органы государственной власти субъекта Российской Федерации, органы местного самоуправления обязаны утверждать краткосрочные (сроком до трех лет) планы реализации региональной программы капитального ремонта в порядке, установленном нормативным правовым актом субъекта Российской Федерации.</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6" w:name="Par1966"/>
      <w:bookmarkEnd w:id="6"/>
      <w:r w:rsidRPr="003A3FEC">
        <w:rPr>
          <w:b/>
          <w:sz w:val="24"/>
          <w:szCs w:val="24"/>
        </w:rPr>
        <w:t>Статья 169. Взносы на капитальный ремонт общего имущества в многоквартирном доме</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 xml:space="preserve">1. Собственники помещений в многоквартирном доме обязаны уплачивать ежемесячные взносы на капитальный ремонт общего имущества в многоквартирном доме, за исключением случаев, предусмотренных </w:t>
      </w:r>
      <w:hyperlink w:anchor="Par1969" w:tooltip="Ссылка на текущий документ" w:history="1">
        <w:r w:rsidRPr="003A3FEC">
          <w:rPr>
            <w:color w:val="0000FF"/>
            <w:sz w:val="24"/>
            <w:szCs w:val="24"/>
          </w:rPr>
          <w:t>частью 2</w:t>
        </w:r>
      </w:hyperlink>
      <w:r w:rsidRPr="003A3FEC">
        <w:rPr>
          <w:sz w:val="24"/>
          <w:szCs w:val="24"/>
        </w:rPr>
        <w:t xml:space="preserve"> настоящей статьи, </w:t>
      </w:r>
      <w:hyperlink w:anchor="Par1991" w:tooltip="Ссылка на текущий документ" w:history="1">
        <w:r w:rsidRPr="003A3FEC">
          <w:rPr>
            <w:color w:val="0000FF"/>
            <w:sz w:val="24"/>
            <w:szCs w:val="24"/>
          </w:rPr>
          <w:t>частью 8 статьи 170</w:t>
        </w:r>
      </w:hyperlink>
      <w:r w:rsidRPr="003A3FEC">
        <w:rPr>
          <w:sz w:val="24"/>
          <w:szCs w:val="24"/>
        </w:rPr>
        <w:t xml:space="preserve"> и </w:t>
      </w:r>
      <w:hyperlink w:anchor="Par2114" w:tooltip="Ссылка на текущий документ" w:history="1">
        <w:r w:rsidRPr="003A3FEC">
          <w:rPr>
            <w:color w:val="0000FF"/>
            <w:sz w:val="24"/>
            <w:szCs w:val="24"/>
          </w:rPr>
          <w:t>частью 4 статьи 181</w:t>
        </w:r>
      </w:hyperlink>
      <w:r w:rsidRPr="003A3FEC">
        <w:rPr>
          <w:sz w:val="24"/>
          <w:szCs w:val="24"/>
        </w:rPr>
        <w:t xml:space="preserve"> настоящего Кодекса, в размере, установленном в соответствии с </w:t>
      </w:r>
      <w:hyperlink w:anchor="Par1676" w:tooltip="Ссылка на текущий документ" w:history="1">
        <w:r w:rsidRPr="003A3FEC">
          <w:rPr>
            <w:color w:val="0000FF"/>
            <w:sz w:val="24"/>
            <w:szCs w:val="24"/>
          </w:rPr>
          <w:t>частью 8.1 статьи 156</w:t>
        </w:r>
      </w:hyperlink>
      <w:r w:rsidRPr="003A3FEC">
        <w:rPr>
          <w:sz w:val="24"/>
          <w:szCs w:val="24"/>
        </w:rPr>
        <w:t xml:space="preserve"> настоящего Кодекса, или, если соответствующее решение принято общим собранием собственников помещений в многоквартирном доме, в большем размере.</w:t>
      </w:r>
    </w:p>
    <w:p w:rsidR="003A3FEC" w:rsidRPr="003A3FEC" w:rsidRDefault="003A3FEC" w:rsidP="003A3FEC">
      <w:pPr>
        <w:pStyle w:val="ConsPlusNormal"/>
        <w:ind w:firstLine="540"/>
        <w:jc w:val="both"/>
        <w:rPr>
          <w:sz w:val="24"/>
          <w:szCs w:val="24"/>
        </w:rPr>
      </w:pPr>
      <w:bookmarkStart w:id="7" w:name="Par1969"/>
      <w:bookmarkEnd w:id="7"/>
      <w:r w:rsidRPr="003A3FEC">
        <w:rPr>
          <w:sz w:val="24"/>
          <w:szCs w:val="24"/>
        </w:rPr>
        <w:t xml:space="preserve">2.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порядке аварийным и подлежащим сносу, а также в случае принятия </w:t>
      </w:r>
      <w:r w:rsidRPr="003A3FEC">
        <w:rPr>
          <w:sz w:val="24"/>
          <w:szCs w:val="24"/>
        </w:rPr>
        <w:lastRenderedPageBreak/>
        <w:t>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Собственники помещений в многоквартирном доме освобождаются от обязанности уплачивать взносы на капитальный ремонт начиная с месяца, следующего за месяцем, в котором принято решение об изъятии такого земельного участка.</w:t>
      </w:r>
    </w:p>
    <w:p w:rsidR="003A3FEC" w:rsidRPr="003A3FEC" w:rsidRDefault="003A3FEC" w:rsidP="003A3FEC">
      <w:pPr>
        <w:pStyle w:val="ConsPlusNormal"/>
        <w:ind w:firstLine="540"/>
        <w:jc w:val="both"/>
        <w:rPr>
          <w:sz w:val="24"/>
          <w:szCs w:val="24"/>
        </w:rPr>
      </w:pPr>
      <w:bookmarkStart w:id="8" w:name="Par1970"/>
      <w:bookmarkEnd w:id="8"/>
      <w:r w:rsidRPr="003A3FEC">
        <w:rPr>
          <w:sz w:val="24"/>
          <w:szCs w:val="24"/>
        </w:rPr>
        <w:t>3. Обязанность по уплате взносов на капитальный ремонт возникает у собственников помещений в многоквартирном доме по истечении восьми календарных месяцев, если более ранний срок не установлен законом субъекта Российской Федерации,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w:t>
      </w:r>
    </w:p>
    <w:p w:rsidR="003A3FEC" w:rsidRPr="003A3FEC" w:rsidRDefault="003A3FEC" w:rsidP="003A3FEC">
      <w:pPr>
        <w:pStyle w:val="ConsPlusNormal"/>
        <w:jc w:val="both"/>
        <w:rPr>
          <w:sz w:val="24"/>
          <w:szCs w:val="24"/>
        </w:rPr>
      </w:pPr>
      <w:r w:rsidRPr="003A3FEC">
        <w:rPr>
          <w:sz w:val="24"/>
          <w:szCs w:val="24"/>
        </w:rPr>
        <w:t>(в ред. Федерального закона от 28.12.2013 N 417-ФЗ)</w:t>
      </w:r>
    </w:p>
    <w:p w:rsidR="003A3FEC" w:rsidRPr="003A3FEC" w:rsidRDefault="003A3FEC" w:rsidP="003A3FEC">
      <w:pPr>
        <w:pStyle w:val="ConsPlusNormal"/>
        <w:ind w:firstLine="540"/>
        <w:jc w:val="both"/>
        <w:rPr>
          <w:sz w:val="24"/>
          <w:szCs w:val="24"/>
        </w:rPr>
      </w:pPr>
      <w:r w:rsidRPr="003A3FEC">
        <w:rPr>
          <w:sz w:val="24"/>
          <w:szCs w:val="24"/>
        </w:rPr>
        <w:t>4. Доходы от передачи в пользование объектов общего имущества в многоквартирном доме, средства товарищества собственников жилья, в том числе доходы от хозяйственной деятельности товарищества собственников жилья, могут направляться по решению собственников помещений в многоквартирном доме, решению членов товарищества собственников жилья, принятых в соответствии с настоящим Кодексом, уставом товарищества собственников жилья,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9" w:name="Par1974"/>
      <w:bookmarkEnd w:id="9"/>
      <w:r w:rsidRPr="003A3FEC">
        <w:rPr>
          <w:b/>
          <w:sz w:val="24"/>
          <w:szCs w:val="24"/>
        </w:rPr>
        <w:t>Статья 170. Фонд капитального ремонта и способы формирования данного фонда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1. Взносы на капитальный ремонт, уплаченные собственниками помещений в многоквартирном доме, проценты,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образуют фонд капитального ремонта.</w:t>
      </w:r>
    </w:p>
    <w:p w:rsidR="003A3FEC" w:rsidRPr="003A3FEC" w:rsidRDefault="003A3FEC" w:rsidP="003A3FEC">
      <w:pPr>
        <w:pStyle w:val="ConsPlusNormal"/>
        <w:ind w:firstLine="540"/>
        <w:jc w:val="both"/>
        <w:rPr>
          <w:sz w:val="24"/>
          <w:szCs w:val="24"/>
        </w:rPr>
      </w:pPr>
      <w:r w:rsidRPr="003A3FEC">
        <w:rPr>
          <w:sz w:val="24"/>
          <w:szCs w:val="24"/>
        </w:rPr>
        <w:t>2. Размер фонда капитального ремонта исчисляется как сумма указанных в части 1 настоящей статьи поступлений в фонд за вычетом сумм, перечисленных за счет средств фонда капитального ремонта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rsidR="003A3FEC" w:rsidRPr="003A3FEC" w:rsidRDefault="003A3FEC" w:rsidP="003A3FEC">
      <w:pPr>
        <w:pStyle w:val="ConsPlusNormal"/>
        <w:ind w:firstLine="540"/>
        <w:jc w:val="both"/>
        <w:rPr>
          <w:sz w:val="24"/>
          <w:szCs w:val="24"/>
        </w:rPr>
      </w:pPr>
      <w:bookmarkStart w:id="10" w:name="Par1978"/>
      <w:bookmarkEnd w:id="10"/>
      <w:r w:rsidRPr="003A3FEC">
        <w:rPr>
          <w:sz w:val="24"/>
          <w:szCs w:val="24"/>
        </w:rPr>
        <w:t>3. Собственники помещений в многоквартирном доме вправе выбрать один из следующих способов формирования фонда капитального ремонта:</w:t>
      </w:r>
    </w:p>
    <w:p w:rsidR="003A3FEC" w:rsidRPr="003A3FEC" w:rsidRDefault="003A3FEC" w:rsidP="003A3FEC">
      <w:pPr>
        <w:pStyle w:val="ConsPlusNormal"/>
        <w:ind w:firstLine="540"/>
        <w:jc w:val="both"/>
        <w:rPr>
          <w:sz w:val="24"/>
          <w:szCs w:val="24"/>
        </w:rPr>
      </w:pPr>
      <w:r w:rsidRPr="003A3FEC">
        <w:rPr>
          <w:sz w:val="24"/>
          <w:szCs w:val="24"/>
        </w:rP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3A3FEC" w:rsidRPr="003A3FEC" w:rsidRDefault="003A3FEC" w:rsidP="003A3FEC">
      <w:pPr>
        <w:pStyle w:val="ConsPlusNormal"/>
        <w:ind w:firstLine="540"/>
        <w:jc w:val="both"/>
        <w:rPr>
          <w:sz w:val="24"/>
          <w:szCs w:val="24"/>
        </w:rPr>
      </w:pPr>
      <w:r w:rsidRPr="003A3FEC">
        <w:rPr>
          <w:sz w:val="24"/>
          <w:szCs w:val="24"/>
        </w:rPr>
        <w:t xml:space="preserve">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w:t>
      </w:r>
      <w:r w:rsidRPr="003A3FEC">
        <w:rPr>
          <w:sz w:val="24"/>
          <w:szCs w:val="24"/>
        </w:rPr>
        <w:lastRenderedPageBreak/>
        <w:t>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3A3FEC" w:rsidRPr="003A3FEC" w:rsidRDefault="003A3FEC" w:rsidP="003A3FEC">
      <w:pPr>
        <w:pStyle w:val="ConsPlusNormal"/>
        <w:ind w:firstLine="540"/>
        <w:jc w:val="both"/>
        <w:rPr>
          <w:sz w:val="24"/>
          <w:szCs w:val="24"/>
        </w:rPr>
      </w:pPr>
      <w:bookmarkStart w:id="11" w:name="Par1981"/>
      <w:bookmarkEnd w:id="11"/>
      <w:r w:rsidRPr="003A3FEC">
        <w:rPr>
          <w:sz w:val="24"/>
          <w:szCs w:val="24"/>
        </w:rPr>
        <w:t>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счете, решением общего собрания собственников помещений в многоквартирном доме должны быть определены:</w:t>
      </w:r>
    </w:p>
    <w:p w:rsidR="003A3FEC" w:rsidRPr="003A3FEC" w:rsidRDefault="003A3FEC" w:rsidP="003A3FEC">
      <w:pPr>
        <w:pStyle w:val="ConsPlusNormal"/>
        <w:ind w:firstLine="540"/>
        <w:jc w:val="both"/>
        <w:rPr>
          <w:sz w:val="24"/>
          <w:szCs w:val="24"/>
        </w:rPr>
      </w:pPr>
      <w:r w:rsidRPr="003A3FEC">
        <w:rPr>
          <w:sz w:val="24"/>
          <w:szCs w:val="24"/>
        </w:rPr>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2) перечень услуг и (или) работ по капитальному ремонту общего имущества в многоквартирном доме в составе не менее чем состав перечня таких услуг и (или) работ, предусмотренный региональной программой капитального ремонта;</w:t>
      </w:r>
    </w:p>
    <w:p w:rsidR="003A3FEC" w:rsidRPr="003A3FEC" w:rsidRDefault="003A3FEC" w:rsidP="003A3FEC">
      <w:pPr>
        <w:pStyle w:val="ConsPlusNormal"/>
        <w:ind w:firstLine="540"/>
        <w:jc w:val="both"/>
        <w:rPr>
          <w:sz w:val="24"/>
          <w:szCs w:val="24"/>
        </w:rPr>
      </w:pPr>
      <w:r w:rsidRPr="003A3FEC">
        <w:rPr>
          <w:sz w:val="24"/>
          <w:szCs w:val="24"/>
        </w:rPr>
        <w:t>3) сроки проведения капитального ремонта общего имущества в многоквартирном доме, которые не могут быть позднее планируемых сроков, установленных региональной программой капитального ремонта;</w:t>
      </w:r>
    </w:p>
    <w:p w:rsidR="003A3FEC" w:rsidRPr="003A3FEC" w:rsidRDefault="003A3FEC" w:rsidP="003A3FEC">
      <w:pPr>
        <w:pStyle w:val="ConsPlusNormal"/>
        <w:ind w:firstLine="540"/>
        <w:jc w:val="both"/>
        <w:rPr>
          <w:sz w:val="24"/>
          <w:szCs w:val="24"/>
        </w:rPr>
      </w:pPr>
      <w:r w:rsidRPr="003A3FEC">
        <w:rPr>
          <w:sz w:val="24"/>
          <w:szCs w:val="24"/>
        </w:rPr>
        <w:t>4) владелец специального счета;</w:t>
      </w:r>
    </w:p>
    <w:p w:rsidR="003A3FEC" w:rsidRPr="003A3FEC" w:rsidRDefault="003A3FEC" w:rsidP="003A3FEC">
      <w:pPr>
        <w:pStyle w:val="ConsPlusNormal"/>
        <w:ind w:firstLine="540"/>
        <w:jc w:val="both"/>
        <w:rPr>
          <w:sz w:val="24"/>
          <w:szCs w:val="24"/>
        </w:rPr>
      </w:pPr>
      <w:r w:rsidRPr="003A3FEC">
        <w:rPr>
          <w:sz w:val="24"/>
          <w:szCs w:val="24"/>
        </w:rPr>
        <w:t xml:space="preserve">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w:anchor="Par2038" w:tooltip="Ссылка на текущий документ" w:history="1">
        <w:r w:rsidRPr="003A3FEC">
          <w:rPr>
            <w:color w:val="0000FF"/>
            <w:sz w:val="24"/>
            <w:szCs w:val="24"/>
          </w:rPr>
          <w:t>части 2 статьи 176</w:t>
        </w:r>
      </w:hyperlink>
      <w:r w:rsidRPr="003A3FEC">
        <w:rPr>
          <w:sz w:val="24"/>
          <w:szCs w:val="24"/>
        </w:rPr>
        <w:t xml:space="preserve">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rsidR="003A3FEC" w:rsidRPr="003A3FEC" w:rsidRDefault="003A3FEC" w:rsidP="003A3FEC">
      <w:pPr>
        <w:pStyle w:val="ConsPlusNormal"/>
        <w:ind w:firstLine="540"/>
        <w:jc w:val="both"/>
        <w:rPr>
          <w:sz w:val="24"/>
          <w:szCs w:val="24"/>
        </w:rPr>
      </w:pPr>
      <w:bookmarkStart w:id="12" w:name="Par1987"/>
      <w:bookmarkEnd w:id="12"/>
      <w:r w:rsidRPr="003A3FEC">
        <w:rPr>
          <w:sz w:val="24"/>
          <w:szCs w:val="24"/>
        </w:rPr>
        <w:t>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более чем в течение шести месяцев после официального опубликования утвержденной в установленном законом субъекта Российской Федерации порядке региональной программы капитального ремонта, в которую включен многоквартирный дом, в отношении которого решается вопрос о выборе способа формирования его фонда капитального ремонта. В целях реализации решения о формировании фонда капитального ремонта на специальном счете, открытом на имя регионального оператора, собственники помещений в многоквартирном доме должны направить в адрес регионального оператора копию протокола общего собрания таких собственников, которым оформлено это решение.</w:t>
      </w:r>
    </w:p>
    <w:p w:rsidR="003A3FEC" w:rsidRPr="003A3FEC" w:rsidRDefault="003A3FEC" w:rsidP="003A3FEC">
      <w:pPr>
        <w:pStyle w:val="ConsPlusNormal"/>
        <w:jc w:val="both"/>
        <w:rPr>
          <w:sz w:val="24"/>
          <w:szCs w:val="24"/>
        </w:rPr>
      </w:pPr>
      <w:r w:rsidRPr="003A3FEC">
        <w:rPr>
          <w:sz w:val="24"/>
          <w:szCs w:val="24"/>
        </w:rPr>
        <w:t>(в ред. Федерального закона от 28.12.2013 N 417-ФЗ)</w:t>
      </w:r>
    </w:p>
    <w:p w:rsidR="003A3FEC" w:rsidRPr="003A3FEC" w:rsidRDefault="003A3FEC" w:rsidP="003A3FEC">
      <w:pPr>
        <w:pStyle w:val="ConsPlusNormal"/>
        <w:ind w:firstLine="540"/>
        <w:jc w:val="both"/>
        <w:rPr>
          <w:sz w:val="24"/>
          <w:szCs w:val="24"/>
        </w:rPr>
      </w:pPr>
      <w:r w:rsidRPr="003A3FEC">
        <w:rPr>
          <w:sz w:val="24"/>
          <w:szCs w:val="24"/>
        </w:rPr>
        <w:t xml:space="preserve">6. Не позднее чем за месяц до окончания срока, установленного </w:t>
      </w:r>
      <w:hyperlink w:anchor="Par1987" w:tooltip="Ссылка на текущий документ" w:history="1">
        <w:r w:rsidRPr="003A3FEC">
          <w:rPr>
            <w:color w:val="0000FF"/>
            <w:sz w:val="24"/>
            <w:szCs w:val="24"/>
          </w:rPr>
          <w:t>частью 5</w:t>
        </w:r>
      </w:hyperlink>
      <w:r w:rsidRPr="003A3FEC">
        <w:rPr>
          <w:sz w:val="24"/>
          <w:szCs w:val="24"/>
        </w:rPr>
        <w:t xml:space="preserve"> настоящей статьи, орган местного самоуправления созывает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3A3FEC" w:rsidRPr="003A3FEC" w:rsidRDefault="003A3FEC" w:rsidP="003A3FEC">
      <w:pPr>
        <w:pStyle w:val="ConsPlusNormal"/>
        <w:ind w:firstLine="540"/>
        <w:jc w:val="both"/>
        <w:rPr>
          <w:sz w:val="24"/>
          <w:szCs w:val="24"/>
        </w:rPr>
      </w:pPr>
      <w:bookmarkStart w:id="13" w:name="Par1990"/>
      <w:bookmarkEnd w:id="13"/>
      <w:r w:rsidRPr="003A3FEC">
        <w:rPr>
          <w:sz w:val="24"/>
          <w:szCs w:val="24"/>
        </w:rPr>
        <w:t xml:space="preserve">7. В случае, если собственники помещений в многоквартирном доме в срок, </w:t>
      </w:r>
      <w:r w:rsidRPr="003A3FEC">
        <w:rPr>
          <w:sz w:val="24"/>
          <w:szCs w:val="24"/>
        </w:rPr>
        <w:lastRenderedPageBreak/>
        <w:t xml:space="preserve">установленный </w:t>
      </w:r>
      <w:hyperlink w:anchor="Par1987" w:tooltip="Ссылка на текущий документ" w:history="1">
        <w:r w:rsidRPr="003A3FEC">
          <w:rPr>
            <w:color w:val="0000FF"/>
            <w:sz w:val="24"/>
            <w:szCs w:val="24"/>
          </w:rPr>
          <w:t>частью 5</w:t>
        </w:r>
      </w:hyperlink>
      <w:r w:rsidRPr="003A3FEC">
        <w:rPr>
          <w:sz w:val="24"/>
          <w:szCs w:val="24"/>
        </w:rPr>
        <w:t xml:space="preserve"> настоящей статьи, не выбрали способ формирования фонда капитального ремонта или выбранный ими способ не был реализован в установленный </w:t>
      </w:r>
      <w:hyperlink w:anchor="Par1987" w:tooltip="Ссылка на текущий документ" w:history="1">
        <w:r w:rsidRPr="003A3FEC">
          <w:rPr>
            <w:color w:val="0000FF"/>
            <w:sz w:val="24"/>
            <w:szCs w:val="24"/>
          </w:rPr>
          <w:t>частью 5</w:t>
        </w:r>
      </w:hyperlink>
      <w:r w:rsidRPr="003A3FEC">
        <w:rPr>
          <w:sz w:val="24"/>
          <w:szCs w:val="24"/>
        </w:rPr>
        <w:t xml:space="preserve"> настоящей статьи срок, и в случаях, предусмотренных </w:t>
      </w:r>
      <w:hyperlink w:anchor="Par2191" w:tooltip="Ссылка на текущий документ" w:history="1">
        <w:r w:rsidRPr="003A3FEC">
          <w:rPr>
            <w:color w:val="0000FF"/>
            <w:sz w:val="24"/>
            <w:szCs w:val="24"/>
          </w:rPr>
          <w:t>частью 7 статьи 189</w:t>
        </w:r>
      </w:hyperlink>
      <w:r w:rsidRPr="003A3FEC">
        <w:rPr>
          <w:sz w:val="24"/>
          <w:szCs w:val="24"/>
        </w:rPr>
        <w:t xml:space="preserve"> настоящего Кодекса, орган местного самоуправления принимает решение о формировании фонда капитального ремонта в отношении такого дома на счете регионального оператора.</w:t>
      </w:r>
    </w:p>
    <w:p w:rsidR="003A3FEC" w:rsidRPr="003A3FEC" w:rsidRDefault="003A3FEC" w:rsidP="003A3FEC">
      <w:pPr>
        <w:pStyle w:val="ConsPlusNormal"/>
        <w:ind w:firstLine="540"/>
        <w:jc w:val="both"/>
        <w:rPr>
          <w:sz w:val="24"/>
          <w:szCs w:val="24"/>
        </w:rPr>
      </w:pPr>
      <w:bookmarkStart w:id="14" w:name="Par1991"/>
      <w:bookmarkEnd w:id="14"/>
      <w:r w:rsidRPr="003A3FEC">
        <w:rPr>
          <w:sz w:val="24"/>
          <w:szCs w:val="24"/>
        </w:rPr>
        <w:t>8. Законом субъекта Российской Федерации может быть установлен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15" w:name="Par1993"/>
      <w:bookmarkEnd w:id="15"/>
      <w:r w:rsidRPr="003A3FEC">
        <w:rPr>
          <w:b/>
          <w:sz w:val="24"/>
          <w:szCs w:val="24"/>
        </w:rPr>
        <w:t>Статья 171. Особенности уплаты взносов на капитальный ремонт</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1. В случае формирования фонда капитального ремонта на счете регионального оператора собственники помещений в многоквартирном доме уплачивают взносы на капитальный ремонт на основании платежных документов, представленных региональным оператором, в сроки, установленные для внесения платы за жилое помещение и коммунальные услуги, если иное не установлено законом субъекта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 xml:space="preserve">2. В случае формирования фонда капитального ремонта на специальном счете, открытом на имя лица, указанного в </w:t>
      </w:r>
      <w:hyperlink w:anchor="Par2029" w:tooltip="Ссылка на текущий документ" w:history="1">
        <w:r w:rsidRPr="003A3FEC">
          <w:rPr>
            <w:color w:val="0000FF"/>
            <w:sz w:val="24"/>
            <w:szCs w:val="24"/>
          </w:rPr>
          <w:t>части 3 статьи 175</w:t>
        </w:r>
      </w:hyperlink>
      <w:r w:rsidRPr="003A3FEC">
        <w:rPr>
          <w:sz w:val="24"/>
          <w:szCs w:val="24"/>
        </w:rPr>
        <w:t xml:space="preserve"> настоящего Кодекса, взносы на капитальный ремонт уплачиваются на такой специальный счет в сроки, установленные для внесения платы за жилое помещение и коммунальные услуги.</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16" w:name="Par1998"/>
      <w:bookmarkEnd w:id="16"/>
      <w:r w:rsidRPr="003A3FEC">
        <w:rPr>
          <w:b/>
          <w:sz w:val="24"/>
          <w:szCs w:val="24"/>
        </w:rPr>
        <w:t>Статья 172. Контроль за формированием фонда капитального ремонта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bookmarkStart w:id="17" w:name="Par2000"/>
      <w:bookmarkEnd w:id="17"/>
      <w:r w:rsidRPr="003A3FEC">
        <w:rPr>
          <w:sz w:val="24"/>
          <w:szCs w:val="24"/>
        </w:rPr>
        <w:t xml:space="preserve">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w:anchor="Par1978" w:tooltip="Ссылка на текущий документ" w:history="1">
        <w:r w:rsidRPr="003A3FEC">
          <w:rPr>
            <w:color w:val="0000FF"/>
            <w:sz w:val="24"/>
            <w:szCs w:val="24"/>
          </w:rPr>
          <w:t>частями 3</w:t>
        </w:r>
      </w:hyperlink>
      <w:r w:rsidRPr="003A3FEC">
        <w:rPr>
          <w:sz w:val="24"/>
          <w:szCs w:val="24"/>
        </w:rPr>
        <w:t xml:space="preserve"> и </w:t>
      </w:r>
      <w:hyperlink w:anchor="Par1981" w:tooltip="Ссылка на текущий документ" w:history="1">
        <w:r w:rsidRPr="003A3FEC">
          <w:rPr>
            <w:color w:val="0000FF"/>
            <w:sz w:val="24"/>
            <w:szCs w:val="24"/>
          </w:rPr>
          <w:t>4 статьи 170</w:t>
        </w:r>
      </w:hyperlink>
      <w:r w:rsidRPr="003A3FEC">
        <w:rPr>
          <w:sz w:val="24"/>
          <w:szCs w:val="24"/>
        </w:rPr>
        <w:t xml:space="preserve"> настоящего Кодекса, справки банка об открытии специального счета, если иное не установлено законом субъекта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 xml:space="preserve">2. 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w:t>
      </w:r>
      <w:r w:rsidRPr="003A3FEC">
        <w:rPr>
          <w:sz w:val="24"/>
          <w:szCs w:val="24"/>
        </w:rPr>
        <w:lastRenderedPageBreak/>
        <w:t>многоквартирных домах.</w:t>
      </w:r>
    </w:p>
    <w:p w:rsidR="003A3FEC" w:rsidRPr="003A3FEC" w:rsidRDefault="003A3FEC" w:rsidP="003A3FEC">
      <w:pPr>
        <w:pStyle w:val="ConsPlusNormal"/>
        <w:ind w:firstLine="540"/>
        <w:jc w:val="both"/>
        <w:rPr>
          <w:sz w:val="24"/>
          <w:szCs w:val="24"/>
        </w:rPr>
      </w:pPr>
      <w:r w:rsidRPr="003A3FEC">
        <w:rPr>
          <w:sz w:val="24"/>
          <w:szCs w:val="24"/>
        </w:rPr>
        <w:t>3. Владелец специального счета обязан представлять в орган государственного жилищного надзора в порядке и в сроки, которые установлены законом субъекта Российской Федерации, сведения о поступлении взносов на капитальный ремонт от собственников помещений в многоквартирном доме, о размере остатка средств на специальном счете.</w:t>
      </w:r>
    </w:p>
    <w:p w:rsidR="003A3FEC" w:rsidRPr="003A3FEC" w:rsidRDefault="003A3FEC" w:rsidP="003A3FEC">
      <w:pPr>
        <w:pStyle w:val="ConsPlusNormal"/>
        <w:ind w:firstLine="540"/>
        <w:jc w:val="both"/>
        <w:rPr>
          <w:sz w:val="24"/>
          <w:szCs w:val="24"/>
        </w:rPr>
      </w:pPr>
      <w:bookmarkStart w:id="18" w:name="Par2003"/>
      <w:bookmarkEnd w:id="18"/>
      <w:r w:rsidRPr="003A3FEC">
        <w:rPr>
          <w:sz w:val="24"/>
          <w:szCs w:val="24"/>
        </w:rPr>
        <w:t xml:space="preserve">4. Орган государственного жилищного надзора ведет реестр уведомлений, указанных в </w:t>
      </w:r>
      <w:hyperlink w:anchor="Par2000" w:tooltip="Ссылка на текущий документ" w:history="1">
        <w:r w:rsidRPr="003A3FEC">
          <w:rPr>
            <w:color w:val="0000FF"/>
            <w:sz w:val="24"/>
            <w:szCs w:val="24"/>
          </w:rPr>
          <w:t>части 1</w:t>
        </w:r>
      </w:hyperlink>
      <w:r w:rsidRPr="003A3FEC">
        <w:rPr>
          <w:sz w:val="24"/>
          <w:szCs w:val="24"/>
        </w:rPr>
        <w:t xml:space="preserve">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3A3FEC" w:rsidRPr="003A3FEC" w:rsidRDefault="003A3FEC" w:rsidP="003A3FEC">
      <w:pPr>
        <w:pStyle w:val="ConsPlusNormal"/>
        <w:ind w:firstLine="540"/>
        <w:jc w:val="both"/>
        <w:rPr>
          <w:sz w:val="24"/>
          <w:szCs w:val="24"/>
        </w:rPr>
      </w:pPr>
      <w:r w:rsidRPr="003A3FEC">
        <w:rPr>
          <w:sz w:val="24"/>
          <w:szCs w:val="24"/>
        </w:rPr>
        <w:t xml:space="preserve">5. Орган государственного жилищного надзора предоставляет сведения, указанные в </w:t>
      </w:r>
      <w:hyperlink w:anchor="Par2000" w:tooltip="Ссылка на текущий документ" w:history="1">
        <w:r w:rsidRPr="003A3FEC">
          <w:rPr>
            <w:color w:val="0000FF"/>
            <w:sz w:val="24"/>
            <w:szCs w:val="24"/>
          </w:rPr>
          <w:t>частях 1</w:t>
        </w:r>
      </w:hyperlink>
      <w:r w:rsidRPr="003A3FEC">
        <w:rPr>
          <w:sz w:val="24"/>
          <w:szCs w:val="24"/>
        </w:rPr>
        <w:t xml:space="preserve"> - </w:t>
      </w:r>
      <w:hyperlink w:anchor="Par2003" w:tooltip="Ссылка на текущий документ" w:history="1">
        <w:r w:rsidRPr="003A3FEC">
          <w:rPr>
            <w:color w:val="0000FF"/>
            <w:sz w:val="24"/>
            <w:szCs w:val="24"/>
          </w:rPr>
          <w:t>4</w:t>
        </w:r>
      </w:hyperlink>
      <w:r w:rsidRPr="003A3FEC">
        <w:rPr>
          <w:sz w:val="24"/>
          <w:szCs w:val="24"/>
        </w:rPr>
        <w:t xml:space="preserve"> настоящей статьи,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в порядке, установленном этим федеральным органом.</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19" w:name="Par2006"/>
      <w:bookmarkEnd w:id="19"/>
      <w:r w:rsidRPr="003A3FEC">
        <w:rPr>
          <w:b/>
          <w:sz w:val="24"/>
          <w:szCs w:val="24"/>
        </w:rPr>
        <w:t>Статья 173. Изменение способа формирования фонда капитального ремонта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w:t>
      </w:r>
    </w:p>
    <w:p w:rsidR="003A3FEC" w:rsidRPr="003A3FEC" w:rsidRDefault="003A3FEC" w:rsidP="003A3FEC">
      <w:pPr>
        <w:pStyle w:val="ConsPlusNormal"/>
        <w:ind w:firstLine="540"/>
        <w:jc w:val="both"/>
        <w:rPr>
          <w:sz w:val="24"/>
          <w:szCs w:val="24"/>
        </w:rPr>
      </w:pPr>
      <w:bookmarkStart w:id="20" w:name="Par2009"/>
      <w:bookmarkEnd w:id="20"/>
      <w:r w:rsidRPr="003A3FEC">
        <w:rPr>
          <w:sz w:val="24"/>
          <w:szCs w:val="24"/>
        </w:rPr>
        <w:t>2. В случае, если на проведение капитального ремонта общего имущества в многоквартирном доме предоставлен и не возвращен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изменение способа формирования фонда капитального ремонта в отношении этого многоквартирного дома допускается при условии полного погашения такой задолженности.</w:t>
      </w:r>
    </w:p>
    <w:p w:rsidR="003A3FEC" w:rsidRPr="003A3FEC" w:rsidRDefault="003A3FEC" w:rsidP="003A3FEC">
      <w:pPr>
        <w:pStyle w:val="ConsPlusNormal"/>
        <w:ind w:firstLine="540"/>
        <w:jc w:val="both"/>
        <w:rPr>
          <w:sz w:val="24"/>
          <w:szCs w:val="24"/>
        </w:rPr>
      </w:pPr>
      <w:r w:rsidRPr="003A3FEC">
        <w:rPr>
          <w:sz w:val="24"/>
          <w:szCs w:val="24"/>
        </w:rPr>
        <w:t xml:space="preserve">3. В случае, если формирование фонда капитального ремонта осуществляется на счете регионального оператора, для изменения способа формирования фонда капитального ремонта собственники помещений в многоквартирном доме должны принять решение в соответствии с </w:t>
      </w:r>
      <w:hyperlink w:anchor="Par1981" w:tooltip="Ссылка на текущий документ" w:history="1">
        <w:r w:rsidRPr="003A3FEC">
          <w:rPr>
            <w:color w:val="0000FF"/>
            <w:sz w:val="24"/>
            <w:szCs w:val="24"/>
          </w:rPr>
          <w:t>частью 4 статьи 170</w:t>
        </w:r>
      </w:hyperlink>
      <w:r w:rsidRPr="003A3FEC">
        <w:rPr>
          <w:sz w:val="24"/>
          <w:szCs w:val="24"/>
        </w:rPr>
        <w:t xml:space="preserve"> настоящего Кодекса.</w:t>
      </w:r>
    </w:p>
    <w:p w:rsidR="003A3FEC" w:rsidRPr="003A3FEC" w:rsidRDefault="003A3FEC" w:rsidP="003A3FEC">
      <w:pPr>
        <w:pStyle w:val="ConsPlusNormal"/>
        <w:ind w:firstLine="540"/>
        <w:jc w:val="both"/>
        <w:rPr>
          <w:sz w:val="24"/>
          <w:szCs w:val="24"/>
        </w:rPr>
      </w:pPr>
      <w:bookmarkStart w:id="21" w:name="Par2011"/>
      <w:bookmarkEnd w:id="21"/>
      <w:r w:rsidRPr="003A3FEC">
        <w:rPr>
          <w:sz w:val="24"/>
          <w:szCs w:val="24"/>
        </w:rPr>
        <w:t>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w:t>
      </w:r>
    </w:p>
    <w:p w:rsidR="003A3FEC" w:rsidRPr="003A3FEC" w:rsidRDefault="003A3FEC" w:rsidP="003A3FEC">
      <w:pPr>
        <w:pStyle w:val="ConsPlusNormal"/>
        <w:ind w:firstLine="540"/>
        <w:jc w:val="both"/>
        <w:rPr>
          <w:sz w:val="24"/>
          <w:szCs w:val="24"/>
        </w:rPr>
      </w:pPr>
      <w:r w:rsidRPr="003A3FEC">
        <w:rPr>
          <w:sz w:val="24"/>
          <w:szCs w:val="24"/>
        </w:rPr>
        <w:t xml:space="preserve">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два года после направления региональному оператору решения общего собрания собственников помещений в многоквартирном доме в </w:t>
      </w:r>
      <w:r w:rsidRPr="003A3FEC">
        <w:rPr>
          <w:sz w:val="24"/>
          <w:szCs w:val="24"/>
        </w:rPr>
        <w:lastRenderedPageBreak/>
        <w:t xml:space="preserve">соответствии с </w:t>
      </w:r>
      <w:hyperlink w:anchor="Par2011" w:tooltip="Ссылка на текущий документ" w:history="1">
        <w:r w:rsidRPr="003A3FEC">
          <w:rPr>
            <w:color w:val="0000FF"/>
            <w:sz w:val="24"/>
            <w:szCs w:val="24"/>
          </w:rPr>
          <w:t>частью 4</w:t>
        </w:r>
      </w:hyperlink>
      <w:r w:rsidRPr="003A3FEC">
        <w:rPr>
          <w:sz w:val="24"/>
          <w:szCs w:val="24"/>
        </w:rPr>
        <w:t xml:space="preserve"> настоящей статьи, если меньший срок не установлен законом субъекта Российской Федерации, но не ранее наступления условия, указанного в </w:t>
      </w:r>
      <w:hyperlink w:anchor="Par2009" w:tooltip="Ссылка на текущий документ" w:history="1">
        <w:r w:rsidRPr="003A3FEC">
          <w:rPr>
            <w:color w:val="0000FF"/>
            <w:sz w:val="24"/>
            <w:szCs w:val="24"/>
          </w:rPr>
          <w:t>части 2</w:t>
        </w:r>
      </w:hyperlink>
      <w:r w:rsidRPr="003A3FEC">
        <w:rPr>
          <w:sz w:val="24"/>
          <w:szCs w:val="24"/>
        </w:rPr>
        <w:t xml:space="preserve"> настоящей статьи. В течение пяти дней после вступления в силу указанного решения региональный оператор перечисляет средства фонда капитального ремонта на специальный счет.</w:t>
      </w:r>
    </w:p>
    <w:p w:rsidR="003A3FEC" w:rsidRPr="003A3FEC" w:rsidRDefault="003A3FEC" w:rsidP="003A3FEC">
      <w:pPr>
        <w:pStyle w:val="ConsPlusNormal"/>
        <w:ind w:firstLine="540"/>
        <w:jc w:val="both"/>
        <w:rPr>
          <w:sz w:val="24"/>
          <w:szCs w:val="24"/>
        </w:rPr>
      </w:pPr>
      <w:r w:rsidRPr="003A3FEC">
        <w:rPr>
          <w:sz w:val="24"/>
          <w:szCs w:val="24"/>
        </w:rPr>
        <w:t xml:space="preserve">6.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после направления владельцу специального счета решения общего собрания собственников помещений в многоквартирном доме в соответствии с </w:t>
      </w:r>
      <w:hyperlink w:anchor="Par2011" w:tooltip="Ссылка на текущий документ" w:history="1">
        <w:r w:rsidRPr="003A3FEC">
          <w:rPr>
            <w:color w:val="0000FF"/>
            <w:sz w:val="24"/>
            <w:szCs w:val="24"/>
          </w:rPr>
          <w:t>частью 4</w:t>
        </w:r>
      </w:hyperlink>
      <w:r w:rsidRPr="003A3FEC">
        <w:rPr>
          <w:sz w:val="24"/>
          <w:szCs w:val="24"/>
        </w:rPr>
        <w:t xml:space="preserve"> настоящей статьи, но не ранее наступления условия, указанного в </w:t>
      </w:r>
      <w:hyperlink w:anchor="Par2009" w:tooltip="Ссылка на текущий документ" w:history="1">
        <w:r w:rsidRPr="003A3FEC">
          <w:rPr>
            <w:color w:val="0000FF"/>
            <w:sz w:val="24"/>
            <w:szCs w:val="24"/>
          </w:rPr>
          <w:t>части 2</w:t>
        </w:r>
      </w:hyperlink>
      <w:r w:rsidRPr="003A3FEC">
        <w:rPr>
          <w:sz w:val="24"/>
          <w:szCs w:val="24"/>
        </w:rPr>
        <w:t xml:space="preserve"> настоящей статьи. В течение пяти дней после вступления в силу указанного решения владелец специального счета перечисляет средства фонда капитального ремонта на счет регионального оператора.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22" w:name="Par2015"/>
      <w:bookmarkEnd w:id="22"/>
      <w:r w:rsidRPr="003A3FEC">
        <w:rPr>
          <w:b/>
          <w:sz w:val="24"/>
          <w:szCs w:val="24"/>
        </w:rPr>
        <w:t>Статья 174. Использование средств фонда капитального ремонта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bookmarkStart w:id="23" w:name="Par2017"/>
      <w:bookmarkEnd w:id="23"/>
      <w:r w:rsidRPr="003A3FEC">
        <w:rPr>
          <w:sz w:val="24"/>
          <w:szCs w:val="24"/>
        </w:rPr>
        <w:t xml:space="preserve">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законодательством о градостроительной деятельности), оплаты услуг по строительному контролю, погашения кредитов, займов, полученных и использованных в целях оплаты указанных услуг, работ, а также для уплаты процентов за пользование такими кредитами, займами, оплаты расходов на получение гарантий и поручительств по таким кредитам, займам. При этом за счет средств фонда капитального ремонта в пределах суммы, сформированной исходя из минимального размера взноса на капитальный ремонт, установленного нормативным правовым актом субъекта Российской Федерации, могут осуществляться финансирование только работ, предусмотренных </w:t>
      </w:r>
      <w:hyperlink w:anchor="Par1922" w:tooltip="Ссылка на текущий документ" w:history="1">
        <w:r w:rsidRPr="003A3FEC">
          <w:rPr>
            <w:color w:val="0000FF"/>
            <w:sz w:val="24"/>
            <w:szCs w:val="24"/>
          </w:rPr>
          <w:t>частью 1 статьи 166</w:t>
        </w:r>
      </w:hyperlink>
      <w:r w:rsidRPr="003A3FEC">
        <w:rPr>
          <w:sz w:val="24"/>
          <w:szCs w:val="24"/>
        </w:rPr>
        <w:t xml:space="preserve"> настоящего Кодекса, и работ, предусмотренных законом субъекта Российской Федерации, погашение кредитов, займов, полученных и использованных в целях оплаты данных работ, и уплата процентов за пользование этими кредитами, займами.</w:t>
      </w:r>
    </w:p>
    <w:p w:rsidR="003A3FEC" w:rsidRPr="003A3FEC" w:rsidRDefault="003A3FEC" w:rsidP="003A3FEC">
      <w:pPr>
        <w:pStyle w:val="ConsPlusNormal"/>
        <w:ind w:firstLine="540"/>
        <w:jc w:val="both"/>
        <w:rPr>
          <w:sz w:val="24"/>
          <w:szCs w:val="24"/>
        </w:rPr>
      </w:pPr>
      <w:bookmarkStart w:id="24" w:name="Par2018"/>
      <w:bookmarkEnd w:id="24"/>
      <w:r w:rsidRPr="003A3FEC">
        <w:rPr>
          <w:sz w:val="24"/>
          <w:szCs w:val="24"/>
        </w:rPr>
        <w:t xml:space="preserve">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w:t>
      </w:r>
      <w:hyperlink w:anchor="Par487" w:tooltip="Ссылка на текущий документ" w:history="1">
        <w:r w:rsidRPr="003A3FEC">
          <w:rPr>
            <w:color w:val="0000FF"/>
            <w:sz w:val="24"/>
            <w:szCs w:val="24"/>
          </w:rPr>
          <w:t>частями 10</w:t>
        </w:r>
      </w:hyperlink>
      <w:r w:rsidRPr="003A3FEC">
        <w:rPr>
          <w:sz w:val="24"/>
          <w:szCs w:val="24"/>
        </w:rPr>
        <w:t xml:space="preserve"> и </w:t>
      </w:r>
      <w:hyperlink w:anchor="Par489" w:tooltip="Ссылка на текущий документ" w:history="1">
        <w:r w:rsidRPr="003A3FEC">
          <w:rPr>
            <w:color w:val="0000FF"/>
            <w:sz w:val="24"/>
            <w:szCs w:val="24"/>
          </w:rPr>
          <w:t>11 статьи 32</w:t>
        </w:r>
      </w:hyperlink>
      <w:r w:rsidRPr="003A3FEC">
        <w:rPr>
          <w:sz w:val="24"/>
          <w:szCs w:val="24"/>
        </w:rPr>
        <w:t xml:space="preserve"> настоящего Кодекса по решению собственников помещений в этом многоквартирном доме, а в случае изъятия для государственных или муниципальных нужд земельного участка, на котором расположен этот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jc w:val="center"/>
        <w:outlineLvl w:val="1"/>
        <w:rPr>
          <w:b/>
          <w:bCs/>
          <w:sz w:val="24"/>
          <w:szCs w:val="24"/>
        </w:rPr>
      </w:pPr>
      <w:bookmarkStart w:id="25" w:name="Par2020"/>
      <w:bookmarkEnd w:id="25"/>
      <w:r w:rsidRPr="003A3FEC">
        <w:rPr>
          <w:b/>
          <w:bCs/>
          <w:sz w:val="24"/>
          <w:szCs w:val="24"/>
        </w:rPr>
        <w:t>Глава 16. ФОРМИРОВАНИЕ ФОНДА КАПИТАЛЬНОГО РЕМОНТА</w:t>
      </w:r>
    </w:p>
    <w:p w:rsidR="003A3FEC" w:rsidRPr="003A3FEC" w:rsidRDefault="003A3FEC" w:rsidP="003A3FEC">
      <w:pPr>
        <w:pStyle w:val="ConsPlusNormal"/>
        <w:jc w:val="center"/>
        <w:rPr>
          <w:b/>
          <w:bCs/>
          <w:sz w:val="24"/>
          <w:szCs w:val="24"/>
        </w:rPr>
      </w:pPr>
      <w:r w:rsidRPr="003A3FEC">
        <w:rPr>
          <w:b/>
          <w:bCs/>
          <w:sz w:val="24"/>
          <w:szCs w:val="24"/>
        </w:rPr>
        <w:lastRenderedPageBreak/>
        <w:t>НА СПЕЦИАЛЬНОМ СЧЕТЕ</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26" w:name="Par2023"/>
      <w:bookmarkEnd w:id="26"/>
      <w:r w:rsidRPr="003A3FEC">
        <w:rPr>
          <w:b/>
          <w:sz w:val="24"/>
          <w:szCs w:val="24"/>
        </w:rPr>
        <w:t>Статья 175. Специальный счет</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 xml:space="preserve">1. Специальный счет открывается в банке в соответствии с Гражданским кодексом Российской Федерации и особенностями, установленными настоящим Кодексом. Денежные средства, внесенные на специальный счет, используются на цели, указанные в </w:t>
      </w:r>
      <w:hyperlink w:anchor="Par2015" w:tooltip="Ссылка на текущий документ" w:history="1">
        <w:r w:rsidRPr="003A3FEC">
          <w:rPr>
            <w:color w:val="0000FF"/>
            <w:sz w:val="24"/>
            <w:szCs w:val="24"/>
          </w:rPr>
          <w:t>статье 174</w:t>
        </w:r>
      </w:hyperlink>
      <w:r w:rsidRPr="003A3FEC">
        <w:rPr>
          <w:sz w:val="24"/>
          <w:szCs w:val="24"/>
        </w:rPr>
        <w:t xml:space="preserve"> настоящего Кодекса.</w:t>
      </w:r>
    </w:p>
    <w:p w:rsidR="003A3FEC" w:rsidRPr="003A3FEC" w:rsidRDefault="003A3FEC" w:rsidP="003A3FEC">
      <w:pPr>
        <w:pStyle w:val="ConsPlusNormal"/>
        <w:ind w:firstLine="540"/>
        <w:jc w:val="both"/>
        <w:rPr>
          <w:sz w:val="24"/>
          <w:szCs w:val="24"/>
        </w:rPr>
      </w:pPr>
      <w:bookmarkStart w:id="27" w:name="Par2026"/>
      <w:bookmarkEnd w:id="27"/>
      <w:r w:rsidRPr="003A3FEC">
        <w:rPr>
          <w:sz w:val="24"/>
          <w:szCs w:val="24"/>
        </w:rPr>
        <w:t>2. Владельцем специального счета может быть:</w:t>
      </w:r>
    </w:p>
    <w:p w:rsidR="003A3FEC" w:rsidRPr="003A3FEC" w:rsidRDefault="003A3FEC" w:rsidP="003A3FEC">
      <w:pPr>
        <w:pStyle w:val="ConsPlusNormal"/>
        <w:ind w:firstLine="540"/>
        <w:jc w:val="both"/>
        <w:rPr>
          <w:sz w:val="24"/>
          <w:szCs w:val="24"/>
        </w:rPr>
      </w:pPr>
      <w:r w:rsidRPr="003A3FEC">
        <w:rPr>
          <w:sz w:val="24"/>
          <w:szCs w:val="24"/>
        </w:rPr>
        <w:t>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количество квартир в которых составляет в сумме не более чем тридцать, если данные дома расположены на земельных участках, которые в соответствии с содержащимися в государственном кадастре недвижимости документами имеют общую границу и в пределах которых имеются сети инженерно-технического обеспечения, другие элементы инфраструктуры, которые предназначены для совместного использования собственниками помещений в данных домах;</w:t>
      </w:r>
    </w:p>
    <w:p w:rsidR="003A3FEC" w:rsidRPr="003A3FEC" w:rsidRDefault="003A3FEC" w:rsidP="003A3FEC">
      <w:pPr>
        <w:pStyle w:val="ConsPlusNormal"/>
        <w:ind w:firstLine="540"/>
        <w:jc w:val="both"/>
        <w:rPr>
          <w:sz w:val="24"/>
          <w:szCs w:val="24"/>
        </w:rPr>
      </w:pPr>
      <w:r w:rsidRPr="003A3FEC">
        <w:rPr>
          <w:sz w:val="24"/>
          <w:szCs w:val="24"/>
        </w:rPr>
        <w:t>2) осуществляющие управление многоквартирным домом жилищный кооператив или иной специализированный потребительский кооператив.</w:t>
      </w:r>
    </w:p>
    <w:p w:rsidR="003A3FEC" w:rsidRPr="003A3FEC" w:rsidRDefault="003A3FEC" w:rsidP="003A3FEC">
      <w:pPr>
        <w:pStyle w:val="ConsPlusNormal"/>
        <w:ind w:firstLine="540"/>
        <w:jc w:val="both"/>
        <w:rPr>
          <w:sz w:val="24"/>
          <w:szCs w:val="24"/>
        </w:rPr>
      </w:pPr>
      <w:bookmarkStart w:id="28" w:name="Par2029"/>
      <w:bookmarkEnd w:id="28"/>
      <w:r w:rsidRPr="003A3FEC">
        <w:rPr>
          <w:sz w:val="24"/>
          <w:szCs w:val="24"/>
        </w:rPr>
        <w:t>3. Собственники помещений в многоквартирном доме вправе принять решение о выборе регионального оператора в качестве владельца специального счета.</w:t>
      </w:r>
    </w:p>
    <w:p w:rsidR="003A3FEC" w:rsidRPr="003A3FEC" w:rsidRDefault="003A3FEC" w:rsidP="003A3FEC">
      <w:pPr>
        <w:pStyle w:val="ConsPlusNormal"/>
        <w:ind w:firstLine="540"/>
        <w:jc w:val="both"/>
        <w:rPr>
          <w:sz w:val="24"/>
          <w:szCs w:val="24"/>
        </w:rPr>
      </w:pPr>
      <w:r w:rsidRPr="003A3FEC">
        <w:rPr>
          <w:sz w:val="24"/>
          <w:szCs w:val="24"/>
        </w:rPr>
        <w:t>4. Собственники помещений в многоквартирном доме вправе осуществлять формирование фонда капитального ремонта только на одном специальном счете. На специальном счете могут аккумулироваться средства фонда капитального ремонта собственников помещений только в одном многоквартирном доме.</w:t>
      </w:r>
    </w:p>
    <w:p w:rsidR="003A3FEC" w:rsidRPr="003A3FEC" w:rsidRDefault="003A3FEC" w:rsidP="003A3FEC">
      <w:pPr>
        <w:pStyle w:val="ConsPlusNormal"/>
        <w:ind w:firstLine="540"/>
        <w:jc w:val="both"/>
        <w:rPr>
          <w:sz w:val="24"/>
          <w:szCs w:val="24"/>
        </w:rPr>
      </w:pPr>
      <w:r w:rsidRPr="003A3FEC">
        <w:rPr>
          <w:sz w:val="24"/>
          <w:szCs w:val="24"/>
        </w:rPr>
        <w:t>5. Договор специального счета является бессрочным.</w:t>
      </w:r>
    </w:p>
    <w:p w:rsidR="003A3FEC" w:rsidRPr="003A3FEC" w:rsidRDefault="003A3FEC" w:rsidP="003A3FEC">
      <w:pPr>
        <w:pStyle w:val="ConsPlusNormal"/>
        <w:ind w:firstLine="540"/>
        <w:jc w:val="both"/>
        <w:rPr>
          <w:sz w:val="24"/>
          <w:szCs w:val="24"/>
        </w:rPr>
      </w:pPr>
      <w:r w:rsidRPr="003A3FEC">
        <w:rPr>
          <w:sz w:val="24"/>
          <w:szCs w:val="24"/>
        </w:rPr>
        <w:t xml:space="preserve">6. На денежные средства, находящиеся на специальном счете, не может быть обращено взыскание по обязательствам владельца этого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ar601" w:tooltip="Ссылка на текущий документ" w:history="1">
        <w:r w:rsidRPr="003A3FEC">
          <w:rPr>
            <w:color w:val="0000FF"/>
            <w:sz w:val="24"/>
            <w:szCs w:val="24"/>
          </w:rPr>
          <w:t>пункте 1.2 части 2 статьи 44</w:t>
        </w:r>
      </w:hyperlink>
      <w:r w:rsidRPr="003A3FEC">
        <w:rPr>
          <w:sz w:val="24"/>
          <w:szCs w:val="24"/>
        </w:rPr>
        <w:t xml:space="preserve"> настоящего Кодекса, а также договоров на оказание услуг и (или) выполнение работ по капитальному ремонту общего имущества в этом многоквартирном доме, заключенных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rsidR="003A3FEC" w:rsidRPr="003A3FEC" w:rsidRDefault="003A3FEC" w:rsidP="003A3FEC">
      <w:pPr>
        <w:pStyle w:val="ConsPlusNormal"/>
        <w:ind w:firstLine="540"/>
        <w:jc w:val="both"/>
        <w:rPr>
          <w:sz w:val="24"/>
          <w:szCs w:val="24"/>
        </w:rPr>
      </w:pPr>
      <w:r w:rsidRPr="003A3FEC">
        <w:rPr>
          <w:sz w:val="24"/>
          <w:szCs w:val="24"/>
        </w:rPr>
        <w:t>7. В случае признания владельца специального счета банкротом денежные средства, находящиеся на специальном счете, не включаются в конкурсную массу.</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29" w:name="Par2035"/>
      <w:bookmarkEnd w:id="29"/>
      <w:r w:rsidRPr="003A3FEC">
        <w:rPr>
          <w:b/>
          <w:sz w:val="24"/>
          <w:szCs w:val="24"/>
        </w:rPr>
        <w:t>Статья 176. Особенности открытия и закрытия специального счета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 xml:space="preserve">1. Специальный счет открывается на имя лица, указанного в </w:t>
      </w:r>
      <w:hyperlink w:anchor="Par2026" w:tooltip="Ссылка на текущий документ" w:history="1">
        <w:r w:rsidRPr="003A3FEC">
          <w:rPr>
            <w:color w:val="0000FF"/>
            <w:sz w:val="24"/>
            <w:szCs w:val="24"/>
          </w:rPr>
          <w:t>частях 2</w:t>
        </w:r>
      </w:hyperlink>
      <w:r w:rsidRPr="003A3FEC">
        <w:rPr>
          <w:sz w:val="24"/>
          <w:szCs w:val="24"/>
        </w:rPr>
        <w:t xml:space="preserve"> и </w:t>
      </w:r>
      <w:hyperlink w:anchor="Par2029" w:tooltip="Ссылка на текущий документ" w:history="1">
        <w:r w:rsidRPr="003A3FEC">
          <w:rPr>
            <w:color w:val="0000FF"/>
            <w:sz w:val="24"/>
            <w:szCs w:val="24"/>
          </w:rPr>
          <w:t>3 статьи 175</w:t>
        </w:r>
      </w:hyperlink>
      <w:r w:rsidRPr="003A3FEC">
        <w:rPr>
          <w:sz w:val="24"/>
          <w:szCs w:val="24"/>
        </w:rPr>
        <w:t xml:space="preserve"> настоящего Кодекса, при предъявлении оформленного протоколом решения общего собрания собственников помещений в многоквартирном доме, принятого в соответствии с </w:t>
      </w:r>
      <w:hyperlink w:anchor="Par599" w:tooltip="Ссылка на текущий документ" w:history="1">
        <w:r w:rsidRPr="003A3FEC">
          <w:rPr>
            <w:color w:val="0000FF"/>
            <w:sz w:val="24"/>
            <w:szCs w:val="24"/>
          </w:rPr>
          <w:t>пунктом 1.1 части 2 статьи 44</w:t>
        </w:r>
      </w:hyperlink>
      <w:r w:rsidRPr="003A3FEC">
        <w:rPr>
          <w:sz w:val="24"/>
          <w:szCs w:val="24"/>
        </w:rPr>
        <w:t xml:space="preserve"> настоящего Кодекса, и других документов, предусмотренных банковскими правилами.</w:t>
      </w:r>
    </w:p>
    <w:p w:rsidR="003A3FEC" w:rsidRPr="003A3FEC" w:rsidRDefault="003A3FEC" w:rsidP="003A3FEC">
      <w:pPr>
        <w:pStyle w:val="ConsPlusNormal"/>
        <w:ind w:firstLine="540"/>
        <w:jc w:val="both"/>
        <w:rPr>
          <w:sz w:val="24"/>
          <w:szCs w:val="24"/>
        </w:rPr>
      </w:pPr>
      <w:bookmarkStart w:id="30" w:name="Par2038"/>
      <w:bookmarkEnd w:id="30"/>
      <w:r w:rsidRPr="003A3FEC">
        <w:rPr>
          <w:sz w:val="24"/>
          <w:szCs w:val="24"/>
        </w:rPr>
        <w:lastRenderedPageBreak/>
        <w:t>2. Специальный счет может быть открыт в российских кредитных организациях, величина собственных средств (капитала) которых составляет не менее чем двадцать миллиардов рублей.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настоящей частью, на своем официальном сайте в сети "Интернет".</w:t>
      </w:r>
    </w:p>
    <w:p w:rsidR="003A3FEC" w:rsidRPr="003A3FEC" w:rsidRDefault="003A3FEC" w:rsidP="003A3FEC">
      <w:pPr>
        <w:pStyle w:val="ConsPlusNormal"/>
        <w:ind w:firstLine="540"/>
        <w:jc w:val="both"/>
        <w:rPr>
          <w:sz w:val="24"/>
          <w:szCs w:val="24"/>
        </w:rPr>
      </w:pPr>
      <w:r w:rsidRPr="003A3FEC">
        <w:rPr>
          <w:sz w:val="24"/>
          <w:szCs w:val="24"/>
        </w:rPr>
        <w:t>3. Договор специального счета может быть расторгнут по заявлению владельца специального счета при наличии оформленного протоколом решения общего собрания собственников помещений в многоквартирном доме об изменении способа формирования фонда капитального ремонта, о замене владельца специального счета или кредитной организации при условии отсутствия непогашенной задолженности по полученному в этой кредитной организации кредиту на проведение капитального ремонта общего имущества в многоквартирном доме.</w:t>
      </w:r>
    </w:p>
    <w:p w:rsidR="003A3FEC" w:rsidRPr="003A3FEC" w:rsidRDefault="003A3FEC" w:rsidP="003A3FEC">
      <w:pPr>
        <w:pStyle w:val="ConsPlusNormal"/>
        <w:ind w:firstLine="540"/>
        <w:jc w:val="both"/>
        <w:rPr>
          <w:sz w:val="24"/>
          <w:szCs w:val="24"/>
        </w:rPr>
      </w:pPr>
      <w:r w:rsidRPr="003A3FEC">
        <w:rPr>
          <w:sz w:val="24"/>
          <w:szCs w:val="24"/>
        </w:rPr>
        <w:t>4. Остаток денежных средств при закрытии специального счета перечисляется по заявлению владельца специального счета:</w:t>
      </w:r>
    </w:p>
    <w:p w:rsidR="003A3FEC" w:rsidRPr="003A3FEC" w:rsidRDefault="003A3FEC" w:rsidP="003A3FEC">
      <w:pPr>
        <w:pStyle w:val="ConsPlusNormal"/>
        <w:ind w:firstLine="540"/>
        <w:jc w:val="both"/>
        <w:rPr>
          <w:sz w:val="24"/>
          <w:szCs w:val="24"/>
        </w:rPr>
      </w:pPr>
      <w:bookmarkStart w:id="31" w:name="Par2041"/>
      <w:bookmarkEnd w:id="31"/>
      <w:r w:rsidRPr="003A3FEC">
        <w:rPr>
          <w:sz w:val="24"/>
          <w:szCs w:val="24"/>
        </w:rPr>
        <w:t>1) на счет регионального оператора в случае изменения способа формирования фонда капитального ремонта;</w:t>
      </w:r>
    </w:p>
    <w:p w:rsidR="003A3FEC" w:rsidRPr="003A3FEC" w:rsidRDefault="003A3FEC" w:rsidP="003A3FEC">
      <w:pPr>
        <w:pStyle w:val="ConsPlusNormal"/>
        <w:ind w:firstLine="540"/>
        <w:jc w:val="both"/>
        <w:rPr>
          <w:sz w:val="24"/>
          <w:szCs w:val="24"/>
        </w:rPr>
      </w:pPr>
      <w:r w:rsidRPr="003A3FEC">
        <w:rPr>
          <w:sz w:val="24"/>
          <w:szCs w:val="24"/>
        </w:rPr>
        <w:t>2) на другой специальный счет в случае замены владельца специального счета или кредитной организации на основании решения общего собрания собственников помещений в соответствующем многоквартирном доме.</w:t>
      </w:r>
    </w:p>
    <w:p w:rsidR="003A3FEC" w:rsidRPr="003A3FEC" w:rsidRDefault="003A3FEC" w:rsidP="003A3FEC">
      <w:pPr>
        <w:pStyle w:val="ConsPlusNormal"/>
        <w:ind w:firstLine="540"/>
        <w:jc w:val="both"/>
        <w:rPr>
          <w:sz w:val="24"/>
          <w:szCs w:val="24"/>
        </w:rPr>
      </w:pPr>
      <w:r w:rsidRPr="003A3FEC">
        <w:rPr>
          <w:sz w:val="24"/>
          <w:szCs w:val="24"/>
        </w:rPr>
        <w:t xml:space="preserve">5. Владелец специального счета обязан подать заявление в банк о расторжении договора специального счета и перечислении остатка денежных средств в течение десяти дней после получения соответствующего решения общего собрания собственников помещений в многоквартирном доме. В случае, если владельцем специального счета не расторгнут договор специального счета либо не подано заявление о перечислении остатка средств, находящихся на специальном счете, на счет регионального оператора или другой специальный счет в соответствии с решением общего собрания собственников помещений в многоквартирном доме, в срок, установленный настоящей частью, любой собственник помещения в многоквартирном доме, а в случае, предусмотренном </w:t>
      </w:r>
      <w:hyperlink w:anchor="Par2041" w:tooltip="Ссылка на текущий документ" w:history="1">
        <w:r w:rsidRPr="003A3FEC">
          <w:rPr>
            <w:color w:val="0000FF"/>
            <w:sz w:val="24"/>
            <w:szCs w:val="24"/>
          </w:rPr>
          <w:t>пунктом 1 части 4</w:t>
        </w:r>
      </w:hyperlink>
      <w:r w:rsidRPr="003A3FEC">
        <w:rPr>
          <w:sz w:val="24"/>
          <w:szCs w:val="24"/>
        </w:rPr>
        <w:t xml:space="preserve"> настоящей статьи, также региональный оператор вправе обратиться в суд с заявлением о взыскании средств, находящихся на специальном счете этого многоквартирного дома, с перечислением их на другой специальный счет или на счет регионального оператора.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32" w:name="Par2045"/>
      <w:bookmarkEnd w:id="32"/>
      <w:r w:rsidRPr="003A3FEC">
        <w:rPr>
          <w:b/>
          <w:sz w:val="24"/>
          <w:szCs w:val="24"/>
        </w:rPr>
        <w:t>Статья 177. Совершение операций по специальному счету</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bookmarkStart w:id="33" w:name="Par2047"/>
      <w:bookmarkEnd w:id="33"/>
      <w:r w:rsidRPr="003A3FEC">
        <w:rPr>
          <w:sz w:val="24"/>
          <w:szCs w:val="24"/>
        </w:rPr>
        <w:t>1. По специальному счету могут совершаться следующие операции:</w:t>
      </w:r>
    </w:p>
    <w:p w:rsidR="003A3FEC" w:rsidRPr="003A3FEC" w:rsidRDefault="003A3FEC" w:rsidP="003A3FEC">
      <w:pPr>
        <w:pStyle w:val="ConsPlusNormal"/>
        <w:ind w:firstLine="540"/>
        <w:jc w:val="both"/>
        <w:rPr>
          <w:sz w:val="24"/>
          <w:szCs w:val="24"/>
        </w:rPr>
      </w:pPr>
      <w:r w:rsidRPr="003A3FEC">
        <w:rPr>
          <w:sz w:val="24"/>
          <w:szCs w:val="24"/>
        </w:rPr>
        <w:t xml:space="preserve">1) списание денежных средств, связанное с расчетами за оказанные услуги и (или) выполненные работы по капитальному ремонту общего имущества в многоквартирном доме и расчетами за иные услуги и (или) работы, указанные в </w:t>
      </w:r>
      <w:hyperlink w:anchor="Par2017" w:tooltip="Ссылка на текущий документ" w:history="1">
        <w:r w:rsidRPr="003A3FEC">
          <w:rPr>
            <w:color w:val="0000FF"/>
            <w:sz w:val="24"/>
            <w:szCs w:val="24"/>
          </w:rPr>
          <w:t>части 1 статьи 174</w:t>
        </w:r>
      </w:hyperlink>
      <w:r w:rsidRPr="003A3FEC">
        <w:rPr>
          <w:sz w:val="24"/>
          <w:szCs w:val="24"/>
        </w:rPr>
        <w:t xml:space="preserve"> настоящего Кодекса;</w:t>
      </w:r>
    </w:p>
    <w:p w:rsidR="003A3FEC" w:rsidRPr="003A3FEC" w:rsidRDefault="003A3FEC" w:rsidP="003A3FEC">
      <w:pPr>
        <w:pStyle w:val="ConsPlusNormal"/>
        <w:ind w:firstLine="540"/>
        <w:jc w:val="both"/>
        <w:rPr>
          <w:sz w:val="24"/>
          <w:szCs w:val="24"/>
        </w:rPr>
      </w:pPr>
      <w:r w:rsidRPr="003A3FEC">
        <w:rPr>
          <w:sz w:val="24"/>
          <w:szCs w:val="24"/>
        </w:rPr>
        <w:t xml:space="preserve">2) списание денежных средств в счет погашения кредитов, займов, полученных на оплату услуг и (или) работ, указанных в </w:t>
      </w:r>
      <w:hyperlink w:anchor="Par2017" w:tooltip="Ссылка на текущий документ" w:history="1">
        <w:r w:rsidRPr="003A3FEC">
          <w:rPr>
            <w:color w:val="0000FF"/>
            <w:sz w:val="24"/>
            <w:szCs w:val="24"/>
          </w:rPr>
          <w:t>части 1 статьи 174</w:t>
        </w:r>
      </w:hyperlink>
      <w:r w:rsidRPr="003A3FEC">
        <w:rPr>
          <w:sz w:val="24"/>
          <w:szCs w:val="24"/>
        </w:rPr>
        <w:t xml:space="preserve"> настоящего Кодекса, уплату процентов за пользование такими кредитами, займами, оплату расходов на получение гарантий и поручительств по таким кредитам, займам;</w:t>
      </w:r>
    </w:p>
    <w:p w:rsidR="003A3FEC" w:rsidRPr="003A3FEC" w:rsidRDefault="003A3FEC" w:rsidP="003A3FEC">
      <w:pPr>
        <w:pStyle w:val="ConsPlusNormal"/>
        <w:ind w:firstLine="540"/>
        <w:jc w:val="both"/>
        <w:rPr>
          <w:sz w:val="24"/>
          <w:szCs w:val="24"/>
        </w:rPr>
      </w:pPr>
      <w:r w:rsidRPr="003A3FEC">
        <w:rPr>
          <w:sz w:val="24"/>
          <w:szCs w:val="24"/>
        </w:rPr>
        <w:t xml:space="preserve">3) в случае смены специального счета перечисление денежных средств, находящихся на данном специальном счете, на другой специальный счет и зачисление на </w:t>
      </w:r>
      <w:r w:rsidRPr="003A3FEC">
        <w:rPr>
          <w:sz w:val="24"/>
          <w:szCs w:val="24"/>
        </w:rPr>
        <w:lastRenderedPageBreak/>
        <w:t>данный специальный счет денежных средств, списанных с другого специального счета, на основании решения собственников помещений в многоквартирном доме;</w:t>
      </w:r>
    </w:p>
    <w:p w:rsidR="003A3FEC" w:rsidRPr="003A3FEC" w:rsidRDefault="003A3FEC" w:rsidP="003A3FEC">
      <w:pPr>
        <w:pStyle w:val="ConsPlusNormal"/>
        <w:ind w:firstLine="540"/>
        <w:jc w:val="both"/>
        <w:rPr>
          <w:sz w:val="24"/>
          <w:szCs w:val="24"/>
        </w:rPr>
      </w:pPr>
      <w:r w:rsidRPr="003A3FEC">
        <w:rPr>
          <w:sz w:val="24"/>
          <w:szCs w:val="24"/>
        </w:rPr>
        <w:t>4) в случае изменения способа формирования фонда капитального ремонта перечисление денежных средств на счет регионального оператора и зачисление денежных средств, поступивших от регионального оператора, на основании решения собственников помещений в многоквартирном доме;</w:t>
      </w:r>
    </w:p>
    <w:p w:rsidR="003A3FEC" w:rsidRPr="003A3FEC" w:rsidRDefault="003A3FEC" w:rsidP="003A3FEC">
      <w:pPr>
        <w:pStyle w:val="ConsPlusNormal"/>
        <w:ind w:firstLine="540"/>
        <w:jc w:val="both"/>
        <w:rPr>
          <w:sz w:val="24"/>
          <w:szCs w:val="24"/>
        </w:rPr>
      </w:pPr>
      <w:r w:rsidRPr="003A3FEC">
        <w:rPr>
          <w:sz w:val="24"/>
          <w:szCs w:val="24"/>
        </w:rPr>
        <w:t>5) зачисление взносов на капитальный ремонт, начисление процентов за ненадлежащее исполнение обязанности по уплате таких взносов;</w:t>
      </w:r>
    </w:p>
    <w:p w:rsidR="003A3FEC" w:rsidRPr="003A3FEC" w:rsidRDefault="003A3FEC" w:rsidP="003A3FEC">
      <w:pPr>
        <w:pStyle w:val="ConsPlusNormal"/>
        <w:ind w:firstLine="540"/>
        <w:jc w:val="both"/>
        <w:rPr>
          <w:sz w:val="24"/>
          <w:szCs w:val="24"/>
        </w:rPr>
      </w:pPr>
      <w:r w:rsidRPr="003A3FEC">
        <w:rPr>
          <w:sz w:val="24"/>
          <w:szCs w:val="24"/>
        </w:rPr>
        <w:t>6) начисление процентов за пользование денежными средствами и списание комиссионного вознаграждения в соответствии с условиями договора специального счета;</w:t>
      </w:r>
    </w:p>
    <w:p w:rsidR="003A3FEC" w:rsidRPr="003A3FEC" w:rsidRDefault="003A3FEC" w:rsidP="003A3FEC">
      <w:pPr>
        <w:pStyle w:val="ConsPlusNormal"/>
        <w:ind w:firstLine="540"/>
        <w:jc w:val="both"/>
        <w:rPr>
          <w:sz w:val="24"/>
          <w:szCs w:val="24"/>
        </w:rPr>
      </w:pPr>
      <w:r w:rsidRPr="003A3FEC">
        <w:rPr>
          <w:sz w:val="24"/>
          <w:szCs w:val="24"/>
        </w:rPr>
        <w:t xml:space="preserve">7) перечисление денежных средств, находящихся на данном специальном счете, в случаях, предусмотренных </w:t>
      </w:r>
      <w:hyperlink w:anchor="Par2018" w:tooltip="Ссылка на текущий документ" w:history="1">
        <w:r w:rsidRPr="003A3FEC">
          <w:rPr>
            <w:color w:val="0000FF"/>
            <w:sz w:val="24"/>
            <w:szCs w:val="24"/>
          </w:rPr>
          <w:t>частью 2 статьи 174</w:t>
        </w:r>
      </w:hyperlink>
      <w:r w:rsidRPr="003A3FEC">
        <w:rPr>
          <w:sz w:val="24"/>
          <w:szCs w:val="24"/>
        </w:rPr>
        <w:t xml:space="preserve"> настоящего Кодекса;</w:t>
      </w:r>
    </w:p>
    <w:p w:rsidR="003A3FEC" w:rsidRPr="003A3FEC" w:rsidRDefault="003A3FEC" w:rsidP="003A3FEC">
      <w:pPr>
        <w:pStyle w:val="ConsPlusNormal"/>
        <w:ind w:firstLine="540"/>
        <w:jc w:val="both"/>
        <w:rPr>
          <w:sz w:val="24"/>
          <w:szCs w:val="24"/>
        </w:rPr>
      </w:pPr>
      <w:r w:rsidRPr="003A3FEC">
        <w:rPr>
          <w:sz w:val="24"/>
          <w:szCs w:val="24"/>
        </w:rPr>
        <w:t>8) иные операции по списанию и зачислению средств, связанные с формированием и использованием средств фонда капитального ремонта в соответствии с настоящим Кодексом.</w:t>
      </w:r>
    </w:p>
    <w:p w:rsidR="003A3FEC" w:rsidRPr="003A3FEC" w:rsidRDefault="003A3FEC" w:rsidP="003A3FEC">
      <w:pPr>
        <w:pStyle w:val="ConsPlusNormal"/>
        <w:ind w:firstLine="540"/>
        <w:jc w:val="both"/>
        <w:rPr>
          <w:sz w:val="24"/>
          <w:szCs w:val="24"/>
        </w:rPr>
      </w:pPr>
      <w:r w:rsidRPr="003A3FEC">
        <w:rPr>
          <w:sz w:val="24"/>
          <w:szCs w:val="24"/>
        </w:rPr>
        <w:t xml:space="preserve">2. Операции по специальному счету, не предусмотренные </w:t>
      </w:r>
      <w:hyperlink w:anchor="Par2047" w:tooltip="Ссылка на текущий документ" w:history="1">
        <w:r w:rsidRPr="003A3FEC">
          <w:rPr>
            <w:color w:val="0000FF"/>
            <w:sz w:val="24"/>
            <w:szCs w:val="24"/>
          </w:rPr>
          <w:t>частью 1</w:t>
        </w:r>
      </w:hyperlink>
      <w:r w:rsidRPr="003A3FEC">
        <w:rPr>
          <w:sz w:val="24"/>
          <w:szCs w:val="24"/>
        </w:rPr>
        <w:t xml:space="preserve"> настоящей статьи, не допускаются.</w:t>
      </w:r>
    </w:p>
    <w:p w:rsidR="003A3FEC" w:rsidRPr="003A3FEC" w:rsidRDefault="003A3FEC" w:rsidP="003A3FEC">
      <w:pPr>
        <w:pStyle w:val="ConsPlusNormal"/>
        <w:ind w:firstLine="540"/>
        <w:jc w:val="both"/>
        <w:rPr>
          <w:sz w:val="24"/>
          <w:szCs w:val="24"/>
        </w:rPr>
      </w:pPr>
      <w:r w:rsidRPr="003A3FEC">
        <w:rPr>
          <w:sz w:val="24"/>
          <w:szCs w:val="24"/>
        </w:rPr>
        <w:t>3. Банк в порядке, установленном настоящей статьей, банковскими правилами и договором специального счета, обязан обеспечивать соответствие осуществляемых операций по специальному счету требованиям настоящего Кодекса.</w:t>
      </w:r>
    </w:p>
    <w:p w:rsidR="003A3FEC" w:rsidRPr="003A3FEC" w:rsidRDefault="003A3FEC" w:rsidP="003A3FEC">
      <w:pPr>
        <w:pStyle w:val="ConsPlusNormal"/>
        <w:ind w:firstLine="540"/>
        <w:jc w:val="both"/>
        <w:rPr>
          <w:sz w:val="24"/>
          <w:szCs w:val="24"/>
        </w:rPr>
      </w:pPr>
      <w:bookmarkStart w:id="34" w:name="Par2058"/>
      <w:bookmarkEnd w:id="34"/>
      <w:r w:rsidRPr="003A3FEC">
        <w:rPr>
          <w:sz w:val="24"/>
          <w:szCs w:val="24"/>
        </w:rPr>
        <w:t>4. Операции по перечислению со специального счета денежных средств могут осуществляться банком по указанию владельца специального счета в адрес лиц, оказывающих услуги и (или) выполняющих работы по капитальному ремонту общего имущества в многоквартирном доме, при предоставлении следующих документов:</w:t>
      </w:r>
    </w:p>
    <w:p w:rsidR="003A3FEC" w:rsidRPr="003A3FEC" w:rsidRDefault="003A3FEC" w:rsidP="003A3FEC">
      <w:pPr>
        <w:pStyle w:val="ConsPlusNormal"/>
        <w:ind w:firstLine="540"/>
        <w:jc w:val="both"/>
        <w:rPr>
          <w:sz w:val="24"/>
          <w:szCs w:val="24"/>
        </w:rPr>
      </w:pPr>
      <w:r w:rsidRPr="003A3FEC">
        <w:rPr>
          <w:sz w:val="24"/>
          <w:szCs w:val="24"/>
        </w:rPr>
        <w:t>1) протокол общего собрания собственников помещений в многоквартирном доме, содержащий решение такого собрания об оказании услуг и (или) о выполнении работ по капитальному ремонту общего имущества в многоквартирном доме;</w:t>
      </w:r>
    </w:p>
    <w:p w:rsidR="003A3FEC" w:rsidRPr="003A3FEC" w:rsidRDefault="003A3FEC" w:rsidP="003A3FEC">
      <w:pPr>
        <w:pStyle w:val="ConsPlusNormal"/>
        <w:ind w:firstLine="540"/>
        <w:jc w:val="both"/>
        <w:rPr>
          <w:sz w:val="24"/>
          <w:szCs w:val="24"/>
        </w:rPr>
      </w:pPr>
      <w:bookmarkStart w:id="35" w:name="Par2060"/>
      <w:bookmarkEnd w:id="35"/>
      <w:r w:rsidRPr="003A3FEC">
        <w:rPr>
          <w:sz w:val="24"/>
          <w:szCs w:val="24"/>
        </w:rPr>
        <w:t>2) договор об оказании услуг и (или) о выполнении работ по капитальному ремонту общего имущества в многоквартирном доме;</w:t>
      </w:r>
    </w:p>
    <w:p w:rsidR="003A3FEC" w:rsidRPr="003A3FEC" w:rsidRDefault="003A3FEC" w:rsidP="003A3FEC">
      <w:pPr>
        <w:pStyle w:val="ConsPlusNormal"/>
        <w:ind w:firstLine="540"/>
        <w:jc w:val="both"/>
        <w:rPr>
          <w:sz w:val="24"/>
          <w:szCs w:val="24"/>
        </w:rPr>
      </w:pPr>
      <w:r w:rsidRPr="003A3FEC">
        <w:rPr>
          <w:sz w:val="24"/>
          <w:szCs w:val="24"/>
        </w:rPr>
        <w:t xml:space="preserve">3) акт приемки оказанных услуг и (или) выполненных работ по договору, указанному в </w:t>
      </w:r>
      <w:hyperlink w:anchor="Par2060" w:tooltip="Ссылка на текущий документ" w:history="1">
        <w:r w:rsidRPr="003A3FEC">
          <w:rPr>
            <w:color w:val="0000FF"/>
            <w:sz w:val="24"/>
            <w:szCs w:val="24"/>
          </w:rPr>
          <w:t>пункте 2</w:t>
        </w:r>
      </w:hyperlink>
      <w:r w:rsidRPr="003A3FEC">
        <w:rPr>
          <w:sz w:val="24"/>
          <w:szCs w:val="24"/>
        </w:rPr>
        <w:t xml:space="preserve"> настоящей части. Такой акт приемки не предоставляется в случае осуществления операции по выплате аванса на оказание услуг и (или) выполнение работ в размере не более чем тридцать процентов от стоимости таких услуг и (или) работ по договору, указанному в </w:t>
      </w:r>
      <w:hyperlink w:anchor="Par2060" w:tooltip="Ссылка на текущий документ" w:history="1">
        <w:r w:rsidRPr="003A3FEC">
          <w:rPr>
            <w:color w:val="0000FF"/>
            <w:sz w:val="24"/>
            <w:szCs w:val="24"/>
          </w:rPr>
          <w:t>пункте 2</w:t>
        </w:r>
      </w:hyperlink>
      <w:r w:rsidRPr="003A3FEC">
        <w:rPr>
          <w:sz w:val="24"/>
          <w:szCs w:val="24"/>
        </w:rPr>
        <w:t xml:space="preserve"> настоящей части.</w:t>
      </w:r>
    </w:p>
    <w:p w:rsidR="003A3FEC" w:rsidRPr="003A3FEC" w:rsidRDefault="003A3FEC" w:rsidP="003A3FEC">
      <w:pPr>
        <w:pStyle w:val="ConsPlusNormal"/>
        <w:ind w:firstLine="540"/>
        <w:jc w:val="both"/>
        <w:rPr>
          <w:sz w:val="24"/>
          <w:szCs w:val="24"/>
        </w:rPr>
      </w:pPr>
      <w:bookmarkStart w:id="36" w:name="Par2062"/>
      <w:bookmarkEnd w:id="36"/>
      <w:r w:rsidRPr="003A3FEC">
        <w:rPr>
          <w:sz w:val="24"/>
          <w:szCs w:val="24"/>
        </w:rPr>
        <w:t>5. Операции по списанию со специального счета денежных средств в счет возврата кредитов, займов и на уплату процентов по кредитам, займам, полученным на проведение капитального ремонта общего имущества в многоквартирном доме, могут осуществляться банком по распоряжению владельца специального счета на основании:</w:t>
      </w:r>
    </w:p>
    <w:p w:rsidR="003A3FEC" w:rsidRPr="003A3FEC" w:rsidRDefault="003A3FEC" w:rsidP="003A3FEC">
      <w:pPr>
        <w:pStyle w:val="ConsPlusNormal"/>
        <w:ind w:firstLine="540"/>
        <w:jc w:val="both"/>
        <w:rPr>
          <w:sz w:val="24"/>
          <w:szCs w:val="24"/>
        </w:rPr>
      </w:pPr>
      <w:r w:rsidRPr="003A3FEC">
        <w:rPr>
          <w:sz w:val="24"/>
          <w:szCs w:val="24"/>
        </w:rPr>
        <w:t>1) протокола общего собрания собственников помещений в многоквартирном доме, содержащего решение такого собрания о заключении кредитного договора, договора займа соответственно с банком, займодавцем с указанием этих банка, займодавца, суммы и цели кредита, займа;</w:t>
      </w:r>
    </w:p>
    <w:p w:rsidR="003A3FEC" w:rsidRPr="003A3FEC" w:rsidRDefault="003A3FEC" w:rsidP="003A3FEC">
      <w:pPr>
        <w:pStyle w:val="ConsPlusNormal"/>
        <w:ind w:firstLine="540"/>
        <w:jc w:val="both"/>
        <w:rPr>
          <w:sz w:val="24"/>
          <w:szCs w:val="24"/>
        </w:rPr>
      </w:pPr>
      <w:r w:rsidRPr="003A3FEC">
        <w:rPr>
          <w:sz w:val="24"/>
          <w:szCs w:val="24"/>
        </w:rPr>
        <w:t>2) кредитного договора, договора займа.</w:t>
      </w:r>
    </w:p>
    <w:p w:rsidR="003A3FEC" w:rsidRPr="003A3FEC" w:rsidRDefault="003A3FEC" w:rsidP="003A3FEC">
      <w:pPr>
        <w:pStyle w:val="ConsPlusNormal"/>
        <w:ind w:firstLine="540"/>
        <w:jc w:val="both"/>
        <w:rPr>
          <w:sz w:val="24"/>
          <w:szCs w:val="24"/>
        </w:rPr>
      </w:pPr>
      <w:r w:rsidRPr="003A3FEC">
        <w:rPr>
          <w:sz w:val="24"/>
          <w:szCs w:val="24"/>
        </w:rPr>
        <w:t xml:space="preserve">6. Банк отказывает в выполнении распоряжения владельца специального счета о совершении соответствующей операции, в подтверждение которой не представлены </w:t>
      </w:r>
      <w:r w:rsidRPr="003A3FEC">
        <w:rPr>
          <w:sz w:val="24"/>
          <w:szCs w:val="24"/>
        </w:rPr>
        <w:lastRenderedPageBreak/>
        <w:t xml:space="preserve">документы, указанные в </w:t>
      </w:r>
      <w:hyperlink w:anchor="Par2058" w:tooltip="Ссылка на текущий документ" w:history="1">
        <w:r w:rsidRPr="003A3FEC">
          <w:rPr>
            <w:color w:val="0000FF"/>
            <w:sz w:val="24"/>
            <w:szCs w:val="24"/>
          </w:rPr>
          <w:t>частях 4</w:t>
        </w:r>
      </w:hyperlink>
      <w:r w:rsidRPr="003A3FEC">
        <w:rPr>
          <w:sz w:val="24"/>
          <w:szCs w:val="24"/>
        </w:rPr>
        <w:t xml:space="preserve"> и </w:t>
      </w:r>
      <w:hyperlink w:anchor="Par2062" w:tooltip="Ссылка на текущий документ" w:history="1">
        <w:r w:rsidRPr="003A3FEC">
          <w:rPr>
            <w:color w:val="0000FF"/>
            <w:sz w:val="24"/>
            <w:szCs w:val="24"/>
          </w:rPr>
          <w:t>5</w:t>
        </w:r>
      </w:hyperlink>
      <w:r w:rsidRPr="003A3FEC">
        <w:rPr>
          <w:sz w:val="24"/>
          <w:szCs w:val="24"/>
        </w:rPr>
        <w:t xml:space="preserve"> настоящей статьи.</w:t>
      </w:r>
    </w:p>
    <w:p w:rsidR="003A3FEC" w:rsidRPr="003A3FEC" w:rsidRDefault="003A3FEC" w:rsidP="003A3FEC">
      <w:pPr>
        <w:pStyle w:val="ConsPlusNormal"/>
        <w:ind w:firstLine="540"/>
        <w:jc w:val="both"/>
        <w:rPr>
          <w:sz w:val="24"/>
          <w:szCs w:val="24"/>
        </w:rPr>
      </w:pPr>
      <w:bookmarkStart w:id="37" w:name="Par2066"/>
      <w:bookmarkEnd w:id="37"/>
      <w:r w:rsidRPr="003A3FEC">
        <w:rPr>
          <w:sz w:val="24"/>
          <w:szCs w:val="24"/>
        </w:rPr>
        <w:t>7. Банк, в котором открыт специальный счет, и владелец специального счета предоставляют по требованию любого собственника помещения в многоквартирном доме информацию о сумме зачисленных на счет платежей собственников всех помещений в многоквартирном доме, об остатке средств на специальном счете, о всех операциях по данному специальному счету.</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jc w:val="center"/>
        <w:outlineLvl w:val="1"/>
        <w:rPr>
          <w:b/>
          <w:bCs/>
          <w:sz w:val="24"/>
          <w:szCs w:val="24"/>
        </w:rPr>
      </w:pPr>
      <w:bookmarkStart w:id="38" w:name="Par2068"/>
      <w:bookmarkEnd w:id="38"/>
      <w:r w:rsidRPr="003A3FEC">
        <w:rPr>
          <w:b/>
          <w:bCs/>
          <w:sz w:val="24"/>
          <w:szCs w:val="24"/>
        </w:rPr>
        <w:t>Глава 17. ФОРМИРОВАНИЕ ФОНДОВ КАПИТАЛЬНОГО РЕМОНТА</w:t>
      </w:r>
    </w:p>
    <w:p w:rsidR="003A3FEC" w:rsidRPr="003A3FEC" w:rsidRDefault="003A3FEC" w:rsidP="003A3FEC">
      <w:pPr>
        <w:pStyle w:val="ConsPlusNormal"/>
        <w:jc w:val="center"/>
        <w:rPr>
          <w:b/>
          <w:bCs/>
          <w:sz w:val="24"/>
          <w:szCs w:val="24"/>
        </w:rPr>
      </w:pPr>
      <w:r w:rsidRPr="003A3FEC">
        <w:rPr>
          <w:b/>
          <w:bCs/>
          <w:sz w:val="24"/>
          <w:szCs w:val="24"/>
        </w:rPr>
        <w:t>РЕГИОНАЛЬНЫМ ОПЕРАТОРОМ. ДЕЯТЕЛЬНОСТЬ РЕГИОНАЛЬНОГО</w:t>
      </w:r>
    </w:p>
    <w:p w:rsidR="003A3FEC" w:rsidRPr="003A3FEC" w:rsidRDefault="003A3FEC" w:rsidP="003A3FEC">
      <w:pPr>
        <w:pStyle w:val="ConsPlusNormal"/>
        <w:jc w:val="center"/>
        <w:rPr>
          <w:b/>
          <w:bCs/>
          <w:sz w:val="24"/>
          <w:szCs w:val="24"/>
        </w:rPr>
      </w:pPr>
      <w:r w:rsidRPr="003A3FEC">
        <w:rPr>
          <w:b/>
          <w:bCs/>
          <w:sz w:val="24"/>
          <w:szCs w:val="24"/>
        </w:rPr>
        <w:t>ОПЕРАТОРА ПО ФИНАНСИРОВАНИЮ КАПИТАЛЬНОГО РЕМОНТА ОБЩЕГО</w:t>
      </w:r>
    </w:p>
    <w:p w:rsidR="003A3FEC" w:rsidRPr="003A3FEC" w:rsidRDefault="003A3FEC" w:rsidP="003A3FEC">
      <w:pPr>
        <w:pStyle w:val="ConsPlusNormal"/>
        <w:jc w:val="center"/>
        <w:rPr>
          <w:b/>
          <w:bCs/>
          <w:sz w:val="24"/>
          <w:szCs w:val="24"/>
        </w:rPr>
      </w:pPr>
      <w:r w:rsidRPr="003A3FEC">
        <w:rPr>
          <w:b/>
          <w:bCs/>
          <w:sz w:val="24"/>
          <w:szCs w:val="24"/>
        </w:rPr>
        <w:t>ИМУЩЕСТВА В МНОГОКВАРТИРНЫХ ДОМАХ</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39" w:name="Par2073"/>
      <w:bookmarkEnd w:id="39"/>
      <w:r w:rsidRPr="003A3FEC">
        <w:rPr>
          <w:b/>
          <w:sz w:val="24"/>
          <w:szCs w:val="24"/>
        </w:rPr>
        <w:t>Статья 178. Правовое положение регионального оператора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1. Региональный оператор является юридическим лицом, созданным в организационно-правовой форме фонда.</w:t>
      </w:r>
    </w:p>
    <w:p w:rsidR="003A3FEC" w:rsidRPr="003A3FEC" w:rsidRDefault="003A3FEC" w:rsidP="003A3FEC">
      <w:pPr>
        <w:pStyle w:val="ConsPlusNormal"/>
        <w:ind w:firstLine="540"/>
        <w:jc w:val="both"/>
        <w:rPr>
          <w:sz w:val="24"/>
          <w:szCs w:val="24"/>
        </w:rPr>
      </w:pPr>
      <w:r w:rsidRPr="003A3FEC">
        <w:rPr>
          <w:sz w:val="24"/>
          <w:szCs w:val="24"/>
        </w:rPr>
        <w:t>2. Региональный оператор создается субъектом Российской Федерации, и им может быть создано несколько региональных операторов, каждый из которых осуществляет деятельность на части территории такого субъекта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3.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настоящим Кодексом, принятыми в соответствии с ним законами и иными нормативными правовыми актами субъекта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w:t>
      </w:r>
    </w:p>
    <w:p w:rsidR="003A3FEC" w:rsidRPr="003A3FEC" w:rsidRDefault="003A3FEC" w:rsidP="003A3FEC">
      <w:pPr>
        <w:pStyle w:val="ConsPlusNormal"/>
        <w:ind w:firstLine="540"/>
        <w:jc w:val="both"/>
        <w:rPr>
          <w:sz w:val="24"/>
          <w:szCs w:val="24"/>
        </w:rPr>
      </w:pPr>
      <w:r w:rsidRPr="003A3FEC">
        <w:rPr>
          <w:sz w:val="24"/>
          <w:szCs w:val="24"/>
        </w:rPr>
        <w:t>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вытекающих из договоров, заключенных с такими собственниками в соответствии с настоящим Кодексом и принятыми в соответствии с ним законами субъекта Российской Федерации, подлежат возмещению в размере внесенных взносов на капитальный ремонт в соответствии с гражданским законодательством.</w:t>
      </w:r>
    </w:p>
    <w:p w:rsidR="003A3FEC" w:rsidRPr="003A3FEC" w:rsidRDefault="003A3FEC" w:rsidP="003A3FEC">
      <w:pPr>
        <w:pStyle w:val="ConsPlusNormal"/>
        <w:ind w:firstLine="540"/>
        <w:jc w:val="both"/>
        <w:rPr>
          <w:sz w:val="24"/>
          <w:szCs w:val="24"/>
        </w:rPr>
      </w:pPr>
      <w:r w:rsidRPr="003A3FEC">
        <w:rPr>
          <w:sz w:val="24"/>
          <w:szCs w:val="24"/>
        </w:rPr>
        <w:t>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w:t>
      </w:r>
    </w:p>
    <w:p w:rsidR="003A3FEC" w:rsidRPr="003A3FEC" w:rsidRDefault="003A3FEC" w:rsidP="003A3FEC">
      <w:pPr>
        <w:pStyle w:val="ConsPlusNormal"/>
        <w:ind w:firstLine="540"/>
        <w:jc w:val="both"/>
        <w:rPr>
          <w:sz w:val="24"/>
          <w:szCs w:val="24"/>
        </w:rPr>
      </w:pPr>
      <w:r w:rsidRPr="003A3FEC">
        <w:rPr>
          <w:sz w:val="24"/>
          <w:szCs w:val="24"/>
        </w:rPr>
        <w:t>7. Методическое обеспечение деятельности региональных операторов (в том числе разработка методических рекомендаций по созданию региональных операторов и обеспечению их деятельности, рекомендуемых форм отчетности и порядка ее представления)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w:t>
      </w:r>
      <w:r w:rsidRPr="003A3FEC">
        <w:rPr>
          <w:sz w:val="24"/>
          <w:szCs w:val="24"/>
        </w:rPr>
        <w:lastRenderedPageBreak/>
        <w:t>коммунального хозяйства.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40" w:name="Par2083"/>
      <w:bookmarkEnd w:id="40"/>
      <w:r w:rsidRPr="003A3FEC">
        <w:rPr>
          <w:b/>
          <w:sz w:val="24"/>
          <w:szCs w:val="24"/>
        </w:rPr>
        <w:t>Статья 179. Имущество регионального оператора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1. Имущество регионального оператора формируется за счет:</w:t>
      </w:r>
    </w:p>
    <w:p w:rsidR="003A3FEC" w:rsidRPr="003A3FEC" w:rsidRDefault="003A3FEC" w:rsidP="003A3FEC">
      <w:pPr>
        <w:pStyle w:val="ConsPlusNormal"/>
        <w:ind w:firstLine="540"/>
        <w:jc w:val="both"/>
        <w:rPr>
          <w:sz w:val="24"/>
          <w:szCs w:val="24"/>
        </w:rPr>
      </w:pPr>
      <w:r w:rsidRPr="003A3FEC">
        <w:rPr>
          <w:sz w:val="24"/>
          <w:szCs w:val="24"/>
        </w:rPr>
        <w:t>1) взносов учредителя;</w:t>
      </w:r>
    </w:p>
    <w:p w:rsidR="003A3FEC" w:rsidRPr="003A3FEC" w:rsidRDefault="003A3FEC" w:rsidP="003A3FEC">
      <w:pPr>
        <w:pStyle w:val="ConsPlusNormal"/>
        <w:ind w:firstLine="540"/>
        <w:jc w:val="both"/>
        <w:rPr>
          <w:sz w:val="24"/>
          <w:szCs w:val="24"/>
        </w:rPr>
      </w:pPr>
      <w:r w:rsidRPr="003A3FEC">
        <w:rPr>
          <w:sz w:val="24"/>
          <w:szCs w:val="24"/>
        </w:rPr>
        <w:t>2) платежей собственников помещений в многоквартирных домах, формирующих фонды капитального ремонта на счете, счетах регионального оператора;</w:t>
      </w:r>
    </w:p>
    <w:p w:rsidR="003A3FEC" w:rsidRPr="003A3FEC" w:rsidRDefault="003A3FEC" w:rsidP="003A3FEC">
      <w:pPr>
        <w:pStyle w:val="ConsPlusNormal"/>
        <w:ind w:firstLine="540"/>
        <w:jc w:val="both"/>
        <w:rPr>
          <w:sz w:val="24"/>
          <w:szCs w:val="24"/>
        </w:rPr>
      </w:pPr>
      <w:r w:rsidRPr="003A3FEC">
        <w:rPr>
          <w:sz w:val="24"/>
          <w:szCs w:val="24"/>
        </w:rPr>
        <w:t>3) других не запрещенных законом источников.</w:t>
      </w:r>
    </w:p>
    <w:p w:rsidR="003A3FEC" w:rsidRPr="003A3FEC" w:rsidRDefault="003A3FEC" w:rsidP="003A3FEC">
      <w:pPr>
        <w:pStyle w:val="ConsPlusNormal"/>
        <w:ind w:firstLine="540"/>
        <w:jc w:val="both"/>
        <w:rPr>
          <w:sz w:val="24"/>
          <w:szCs w:val="24"/>
        </w:rPr>
      </w:pPr>
      <w:r w:rsidRPr="003A3FEC">
        <w:rPr>
          <w:sz w:val="24"/>
          <w:szCs w:val="24"/>
        </w:rPr>
        <w:t>2. Имущество регионального оператора используется для выполнения его функций в порядке, установленном настоящим Кодексом и иными нормативными правовыми актами Российской Федерации и принимаемыми в соответствии с настоящим Кодексом законом субъекта Российской Федерации и иными нормативными правовыми актами субъекта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3.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могут использоваться только для финансирования расходов на капитальный ремонт общего имущества в этих многоквартирных домах. Использование указанных средств на иные цели, в том числе на оплату административно-хозяйственных расходов регионального оператора, не допускается.</w:t>
      </w:r>
    </w:p>
    <w:p w:rsidR="003A3FEC" w:rsidRPr="003A3FEC" w:rsidRDefault="003A3FEC" w:rsidP="003A3FEC">
      <w:pPr>
        <w:pStyle w:val="ConsPlusNormal"/>
        <w:ind w:firstLine="540"/>
        <w:jc w:val="both"/>
        <w:rPr>
          <w:sz w:val="24"/>
          <w:szCs w:val="24"/>
        </w:rPr>
      </w:pPr>
      <w:r w:rsidRPr="003A3FEC">
        <w:rPr>
          <w:sz w:val="24"/>
          <w:szCs w:val="24"/>
        </w:rPr>
        <w:t>4.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возвратной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этого же регионального оператора. При этом законом субъекта Российской Федерации может быть установлено, что такое использование средств допускается только при условии, если указанные многоквартирные дома расположены на территории определенного муниципального образования или территориях нескольких муниципальных образований.</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41" w:name="Par2093"/>
      <w:bookmarkEnd w:id="41"/>
      <w:r w:rsidRPr="003A3FEC">
        <w:rPr>
          <w:b/>
          <w:sz w:val="24"/>
          <w:szCs w:val="24"/>
        </w:rPr>
        <w:t>Статья  180. Функции регионального оператора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1. Функциями регионального оператора являются:</w:t>
      </w:r>
    </w:p>
    <w:p w:rsidR="003A3FEC" w:rsidRPr="003A3FEC" w:rsidRDefault="003A3FEC" w:rsidP="003A3FEC">
      <w:pPr>
        <w:pStyle w:val="ConsPlusNormal"/>
        <w:ind w:firstLine="540"/>
        <w:jc w:val="both"/>
        <w:rPr>
          <w:sz w:val="24"/>
          <w:szCs w:val="24"/>
        </w:rPr>
      </w:pPr>
      <w:r w:rsidRPr="003A3FEC">
        <w:rPr>
          <w:sz w:val="24"/>
          <w:szCs w:val="24"/>
        </w:rPr>
        <w:t>1) аккумулирование взносов на капитальный ремонт, уплачиваемых собственниками помещений в многоквартирных домах, в отношении которых фонды капитального ремонта формируются на счете, счетах регионального оператора;</w:t>
      </w:r>
    </w:p>
    <w:p w:rsidR="003A3FEC" w:rsidRPr="003A3FEC" w:rsidRDefault="003A3FEC" w:rsidP="003A3FEC">
      <w:pPr>
        <w:pStyle w:val="ConsPlusNormal"/>
        <w:ind w:firstLine="540"/>
        <w:jc w:val="both"/>
        <w:rPr>
          <w:sz w:val="24"/>
          <w:szCs w:val="24"/>
        </w:rPr>
      </w:pPr>
      <w:r w:rsidRPr="003A3FEC">
        <w:rPr>
          <w:sz w:val="24"/>
          <w:szCs w:val="24"/>
        </w:rPr>
        <w:t>2) открытие на свое имя специальных счетов и совершение операций по этим счетам в случае, если собственники помещений в многоквартирном доме на общем собрании собственников помещений в многоквартирном доме выбрали регионального оператора в качестве владельца специального счета. Региональный оператор не вправе отказать собственникам помещений в многоквартирном доме в открытии на свое имя такого счета;</w:t>
      </w:r>
    </w:p>
    <w:p w:rsidR="003A3FEC" w:rsidRPr="003A3FEC" w:rsidRDefault="003A3FEC" w:rsidP="003A3FEC">
      <w:pPr>
        <w:pStyle w:val="ConsPlusNormal"/>
        <w:ind w:firstLine="540"/>
        <w:jc w:val="both"/>
        <w:rPr>
          <w:sz w:val="24"/>
          <w:szCs w:val="24"/>
        </w:rPr>
      </w:pPr>
      <w:r w:rsidRPr="003A3FEC">
        <w:rPr>
          <w:sz w:val="24"/>
          <w:szCs w:val="24"/>
        </w:rPr>
        <w:t>3) осуществление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3A3FEC" w:rsidRPr="003A3FEC" w:rsidRDefault="003A3FEC" w:rsidP="003A3FEC">
      <w:pPr>
        <w:pStyle w:val="ConsPlusNormal"/>
        <w:ind w:firstLine="540"/>
        <w:jc w:val="both"/>
        <w:rPr>
          <w:sz w:val="24"/>
          <w:szCs w:val="24"/>
        </w:rPr>
      </w:pPr>
      <w:r w:rsidRPr="003A3FEC">
        <w:rPr>
          <w:sz w:val="24"/>
          <w:szCs w:val="24"/>
        </w:rPr>
        <w:t xml:space="preserve">4) финансирование расходов на капитальный ремонт общего имущества в </w:t>
      </w:r>
      <w:r w:rsidRPr="003A3FEC">
        <w:rPr>
          <w:sz w:val="24"/>
          <w:szCs w:val="24"/>
        </w:rPr>
        <w:lastRenderedPageBreak/>
        <w:t>многоквартирных домах, собственники помещений в которых формируют фонды капитального ремонта на счете, счетах регионального оператора, в пределах средств этих фондов капитального ремонта с привлечением при необходимости средств, полученных из иных источников, в том числе из бюджета субъекта Российской Федерации и (или) местного бюджета;</w:t>
      </w:r>
    </w:p>
    <w:p w:rsidR="003A3FEC" w:rsidRPr="003A3FEC" w:rsidRDefault="003A3FEC" w:rsidP="003A3FEC">
      <w:pPr>
        <w:pStyle w:val="ConsPlusNormal"/>
        <w:ind w:firstLine="540"/>
        <w:jc w:val="both"/>
        <w:rPr>
          <w:sz w:val="24"/>
          <w:szCs w:val="24"/>
        </w:rPr>
      </w:pPr>
      <w:r w:rsidRPr="003A3FEC">
        <w:rPr>
          <w:sz w:val="24"/>
          <w:szCs w:val="24"/>
        </w:rPr>
        <w:t>5) взаимодействие с органами государственной власти субъекта Российской Федерации и органами местного самоуправления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3A3FEC" w:rsidRPr="003A3FEC" w:rsidRDefault="003A3FEC" w:rsidP="003A3FEC">
      <w:pPr>
        <w:pStyle w:val="ConsPlusNormal"/>
        <w:ind w:firstLine="540"/>
        <w:jc w:val="both"/>
        <w:rPr>
          <w:sz w:val="24"/>
          <w:szCs w:val="24"/>
        </w:rPr>
      </w:pPr>
      <w:r w:rsidRPr="003A3FEC">
        <w:rPr>
          <w:sz w:val="24"/>
          <w:szCs w:val="24"/>
        </w:rPr>
        <w:t>6) иные предусмотренные настоящим Кодексом, законом субъекта Российской Федерации и учредительными документами регионального оператора функции.</w:t>
      </w:r>
    </w:p>
    <w:p w:rsidR="003A3FEC" w:rsidRPr="003A3FEC" w:rsidRDefault="003A3FEC" w:rsidP="003A3FEC">
      <w:pPr>
        <w:pStyle w:val="ConsPlusNormal"/>
        <w:ind w:firstLine="540"/>
        <w:jc w:val="both"/>
        <w:rPr>
          <w:sz w:val="24"/>
          <w:szCs w:val="24"/>
        </w:rPr>
      </w:pPr>
      <w:r w:rsidRPr="003A3FEC">
        <w:rPr>
          <w:sz w:val="24"/>
          <w:szCs w:val="24"/>
        </w:rPr>
        <w:t>2. Порядок выполнения региональным оператором своих функций, в том числе порядок осуществляемого им финансирования капитального ремонта общего имущества в многоквартирных домах, устанавливается законом субъекта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3. Региональный оператор открывает счета в российских кредитных организациях, которые соответствуют требованиям, установленным частью 2 статьи 176 настоящего Кодекса, и отобраны им по результатам конкурса. Порядок проведения и условия такого конкурса определяются в соответствии с нормативным правовым актом субъекта Российской Федерации. Положения настоящей части распространяются на открытие региональным оператором специальных счетов в случаях, если вопрос о выборе российской кредитной организации, в которой будет открыт специальный счет, в соответствии с пунктом 5 части 4 статьи 170 настоящего Кодекса считается переданным на усмотрение регионального оператора.</w:t>
      </w:r>
    </w:p>
    <w:p w:rsidR="003A3FEC" w:rsidRPr="003A3FEC" w:rsidRDefault="003A3FEC" w:rsidP="003A3FEC">
      <w:pPr>
        <w:pStyle w:val="ConsPlusNormal"/>
        <w:jc w:val="both"/>
        <w:rPr>
          <w:sz w:val="24"/>
          <w:szCs w:val="24"/>
        </w:rPr>
      </w:pPr>
      <w:r w:rsidRPr="003A3FEC">
        <w:rPr>
          <w:sz w:val="24"/>
          <w:szCs w:val="24"/>
        </w:rPr>
        <w:t>(часть 3 введена Федеральным законом от 28.12.2013 N 417-ФЗ)</w:t>
      </w:r>
    </w:p>
    <w:p w:rsidR="003A3FEC" w:rsidRPr="003A3FEC" w:rsidRDefault="003A3FEC" w:rsidP="003A3FEC">
      <w:pPr>
        <w:pStyle w:val="ConsPlusNormal"/>
        <w:ind w:firstLine="540"/>
        <w:jc w:val="both"/>
        <w:rPr>
          <w:sz w:val="24"/>
          <w:szCs w:val="24"/>
        </w:rPr>
      </w:pPr>
      <w:r w:rsidRPr="003A3FEC">
        <w:rPr>
          <w:sz w:val="24"/>
          <w:szCs w:val="24"/>
        </w:rPr>
        <w:t>4. Региональный оператор вправе открывать счета, за исключением специальных счетов, в финансовых органах субъектов Российской Федерации, если это предусмотрено законами субъектов Российской Федерации.</w:t>
      </w:r>
    </w:p>
    <w:p w:rsidR="003A3FEC" w:rsidRPr="003A3FEC" w:rsidRDefault="003A3FEC" w:rsidP="003A3FEC">
      <w:pPr>
        <w:pStyle w:val="ConsPlusNormal"/>
        <w:jc w:val="both"/>
        <w:rPr>
          <w:sz w:val="24"/>
          <w:szCs w:val="24"/>
        </w:rPr>
      </w:pPr>
      <w:r w:rsidRPr="003A3FEC">
        <w:rPr>
          <w:sz w:val="24"/>
          <w:szCs w:val="24"/>
        </w:rPr>
        <w:t>(часть 4 введена Федеральным законом от 28.12.2013 N 417-ФЗ)</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42" w:name="Par2108"/>
      <w:bookmarkEnd w:id="42"/>
      <w:r w:rsidRPr="003A3FEC">
        <w:rPr>
          <w:b/>
          <w:sz w:val="24"/>
          <w:szCs w:val="24"/>
        </w:rPr>
        <w:t>Статья 181. Формирование фондов капитального ремонта на счете регионального оператора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решение о способе формирования фонда капитального ремонта, в случае, предусмотренном </w:t>
      </w:r>
      <w:hyperlink w:anchor="Par1990" w:tooltip="Ссылка на текущий документ" w:history="1">
        <w:r w:rsidRPr="003A3FEC">
          <w:rPr>
            <w:color w:val="0000FF"/>
            <w:sz w:val="24"/>
            <w:szCs w:val="24"/>
          </w:rPr>
          <w:t>частью 7 статьи 170</w:t>
        </w:r>
      </w:hyperlink>
      <w:r w:rsidRPr="003A3FEC">
        <w:rPr>
          <w:sz w:val="24"/>
          <w:szCs w:val="24"/>
        </w:rPr>
        <w:t xml:space="preserve"> настоящего Кодекса, обязаны заключить с региональным оператором договор о формировании фонда капитального ремонта и об организации проведения капитального ремонта в порядке, установленном статьей 445 Гражданского кодекса Российской Федерации, при этом уплата собственником помещения в многоквартирном доме взноса на капитальный ремонт на счет регионального оператора после получения им проекта такого договора считается его заключением. При этом собственники помещений в этом многоквартирном доме, обладающие более чем пятьюдесятью процентами голосов от общего числа голосов собственников помещений в этом многоквартирном доме, выступают в качестве одной стороны заключаемого договора.</w:t>
      </w:r>
    </w:p>
    <w:p w:rsidR="003A3FEC" w:rsidRPr="003A3FEC" w:rsidRDefault="003A3FEC" w:rsidP="003A3FEC">
      <w:pPr>
        <w:pStyle w:val="ConsPlusNormal"/>
        <w:jc w:val="both"/>
        <w:rPr>
          <w:sz w:val="24"/>
          <w:szCs w:val="24"/>
        </w:rPr>
      </w:pPr>
      <w:r w:rsidRPr="003A3FEC">
        <w:rPr>
          <w:sz w:val="24"/>
          <w:szCs w:val="24"/>
        </w:rPr>
        <w:lastRenderedPageBreak/>
        <w:t>(в ред. Федерального закона от 28.12.2013 N 417-ФЗ)</w:t>
      </w:r>
    </w:p>
    <w:p w:rsidR="003A3FEC" w:rsidRPr="003A3FEC" w:rsidRDefault="003A3FEC" w:rsidP="003A3FEC">
      <w:pPr>
        <w:pStyle w:val="ConsPlusNormal"/>
        <w:ind w:firstLine="540"/>
        <w:jc w:val="both"/>
        <w:rPr>
          <w:sz w:val="24"/>
          <w:szCs w:val="24"/>
        </w:rPr>
      </w:pPr>
      <w:r w:rsidRPr="003A3FEC">
        <w:rPr>
          <w:sz w:val="24"/>
          <w:szCs w:val="24"/>
        </w:rPr>
        <w:t xml:space="preserve">2. По договору о формировании фонда капитального ремонта и об организации проведения капитального ремонта собственник помещения в многоквартирном доме ежемесячно в установленные в соответствии со </w:t>
      </w:r>
      <w:hyperlink w:anchor="Par1993" w:tooltip="Ссылка на текущий документ" w:history="1">
        <w:r w:rsidRPr="003A3FEC">
          <w:rPr>
            <w:color w:val="0000FF"/>
            <w:sz w:val="24"/>
            <w:szCs w:val="24"/>
          </w:rPr>
          <w:t>статьей 171</w:t>
        </w:r>
      </w:hyperlink>
      <w:r w:rsidRPr="003A3FEC">
        <w:rPr>
          <w:sz w:val="24"/>
          <w:szCs w:val="24"/>
        </w:rPr>
        <w:t xml:space="preserve"> настоящего Кодекса сроки и в полном объеме обязуется вносить на счет регионального оператора взносы на капитальный ремонт, а региональный оператор обязуется обеспечить проведение капитального ремонта общего имущества в этом многоквартирном доме в сроки, определенные региональной программой капитального ремонта, финансирование такого капитального ремонта и в случаях, предусмотренных настоящим Кодексом, перечислить денежные средства в размере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таких собственников в фонде капитального ремонта.</w:t>
      </w:r>
    </w:p>
    <w:p w:rsidR="003A3FEC" w:rsidRPr="003A3FEC" w:rsidRDefault="003A3FEC" w:rsidP="003A3FEC">
      <w:pPr>
        <w:pStyle w:val="ConsPlusNormal"/>
        <w:ind w:firstLine="540"/>
        <w:jc w:val="both"/>
        <w:rPr>
          <w:sz w:val="24"/>
          <w:szCs w:val="24"/>
        </w:rPr>
      </w:pPr>
      <w:r w:rsidRPr="003A3FEC">
        <w:rPr>
          <w:sz w:val="24"/>
          <w:szCs w:val="24"/>
        </w:rPr>
        <w:t xml:space="preserve">3. В случаях, предусмотренных </w:t>
      </w:r>
      <w:hyperlink w:anchor="Par1990" w:tooltip="Ссылка на текущий документ" w:history="1">
        <w:r w:rsidRPr="003A3FEC">
          <w:rPr>
            <w:color w:val="0000FF"/>
            <w:sz w:val="24"/>
            <w:szCs w:val="24"/>
          </w:rPr>
          <w:t>частью 7 статьи 170</w:t>
        </w:r>
      </w:hyperlink>
      <w:r w:rsidRPr="003A3FEC">
        <w:rPr>
          <w:sz w:val="24"/>
          <w:szCs w:val="24"/>
        </w:rPr>
        <w:t xml:space="preserve"> настоящего Кодекса, региональный оператор в течение десяти дней после принятия органом местного самоуправления решения о формировании фонда капитального ремонта в отношении многоквартирного дома на счете регионального оператора должен направить собственникам помещений в этом многоквартирном доме и (или) лицам, осуществляющим управление этим многоквартирным домом, проект договора о формировании фонда капитального ремонта и об организации проведения капитального ремонта общего имущества в этом многоквартирном доме.</w:t>
      </w:r>
    </w:p>
    <w:p w:rsidR="003A3FEC" w:rsidRPr="003A3FEC" w:rsidRDefault="003A3FEC" w:rsidP="003A3FEC">
      <w:pPr>
        <w:pStyle w:val="ConsPlusNormal"/>
        <w:ind w:firstLine="540"/>
        <w:jc w:val="both"/>
        <w:rPr>
          <w:sz w:val="24"/>
          <w:szCs w:val="24"/>
        </w:rPr>
      </w:pPr>
      <w:bookmarkStart w:id="43" w:name="Par2114"/>
      <w:bookmarkEnd w:id="43"/>
      <w:r w:rsidRPr="003A3FEC">
        <w:rPr>
          <w:sz w:val="24"/>
          <w:szCs w:val="24"/>
        </w:rPr>
        <w:t xml:space="preserve">4.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работ была осуществлена без использования бюджетных средств и средств регионального оператора и при этом в порядке установления необходимости проведения капитального ремонта общего имущества в многоквартирном доме повторное выполнение этих работ в срок, установленный региональной программой капитального ремонта, не требуется, средства в размере, равном стоимости этих работ, но не свыше чем размер предельной стоимости этих работ, определенный в соответствии с </w:t>
      </w:r>
      <w:hyperlink w:anchor="Par2198" w:tooltip="Ссылка на текущий документ" w:history="1">
        <w:r w:rsidRPr="003A3FEC">
          <w:rPr>
            <w:color w:val="0000FF"/>
            <w:sz w:val="24"/>
            <w:szCs w:val="24"/>
          </w:rPr>
          <w:t>частью 4 статьи 190</w:t>
        </w:r>
      </w:hyperlink>
      <w:r w:rsidRPr="003A3FEC">
        <w:rPr>
          <w:sz w:val="24"/>
          <w:szCs w:val="24"/>
        </w:rPr>
        <w:t xml:space="preserve"> настоящего Кодекса, засчитываются в порядке, установленном законом субъекта Российской Федерации, в счет исполнения на будущий период обязательств по уплате взносов на капитальный ремонт собственниками помещений в многоквартирных домах, формирующих фонды капитального ремонта на счете, счетах регионального оператора.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44" w:name="Par2116"/>
      <w:bookmarkEnd w:id="44"/>
      <w:r w:rsidRPr="003A3FEC">
        <w:rPr>
          <w:b/>
          <w:sz w:val="24"/>
          <w:szCs w:val="24"/>
        </w:rPr>
        <w:t>Статья 182. Обязанности регионального оператора по организации проведения капитального ремонта общего имущества в многоквартирных домах</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 xml:space="preserve">1. Региональный оператор обеспечивает проведение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 в объеме и в сроки, которые предусмотрены региональной программой капитального ремонта, и финансирование капитального ремонта общего имущества в многоквартирном доме, в том числе в случае недостаточности средств фонда капитального ремонта, за счет средств, полученных за счет платежей собственников помещений в других </w:t>
      </w:r>
      <w:r w:rsidRPr="003A3FEC">
        <w:rPr>
          <w:sz w:val="24"/>
          <w:szCs w:val="24"/>
        </w:rPr>
        <w:lastRenderedPageBreak/>
        <w:t>многоквартирных домах, формирующих фонды капитального ремонта на счете, счетах регионального оператора, за счет субсидий, полученных из бюджета субъекта Российской Федерации и (или) местного бюджета.</w:t>
      </w:r>
    </w:p>
    <w:p w:rsidR="003A3FEC" w:rsidRPr="003A3FEC" w:rsidRDefault="003A3FEC" w:rsidP="003A3FEC">
      <w:pPr>
        <w:pStyle w:val="ConsPlusNormal"/>
        <w:ind w:firstLine="540"/>
        <w:jc w:val="both"/>
        <w:rPr>
          <w:sz w:val="24"/>
          <w:szCs w:val="24"/>
        </w:rPr>
      </w:pPr>
      <w:r w:rsidRPr="003A3FEC">
        <w:rPr>
          <w:sz w:val="24"/>
          <w:szCs w:val="24"/>
        </w:rPr>
        <w:t>2. Региональный оператор в целях обеспечения выполнения работ по капитальному ремонту общего имущества в многоквартирном доме обязан:</w:t>
      </w:r>
    </w:p>
    <w:p w:rsidR="003A3FEC" w:rsidRPr="003A3FEC" w:rsidRDefault="003A3FEC" w:rsidP="003A3FEC">
      <w:pPr>
        <w:pStyle w:val="ConsPlusNormal"/>
        <w:ind w:firstLine="540"/>
        <w:jc w:val="both"/>
        <w:rPr>
          <w:sz w:val="24"/>
          <w:szCs w:val="24"/>
        </w:rPr>
      </w:pPr>
      <w:r w:rsidRPr="003A3FEC">
        <w:rPr>
          <w:sz w:val="24"/>
          <w:szCs w:val="24"/>
        </w:rPr>
        <w:t xml:space="preserve">1) в сроки, предусмотренные </w:t>
      </w:r>
      <w:hyperlink w:anchor="Par2181" w:tooltip="Ссылка на текущий документ" w:history="1">
        <w:r w:rsidRPr="003A3FEC">
          <w:rPr>
            <w:color w:val="0000FF"/>
            <w:sz w:val="24"/>
            <w:szCs w:val="24"/>
          </w:rPr>
          <w:t>частью 3 статьи 189</w:t>
        </w:r>
      </w:hyperlink>
      <w:r w:rsidRPr="003A3FEC">
        <w:rPr>
          <w:sz w:val="24"/>
          <w:szCs w:val="24"/>
        </w:rPr>
        <w:t xml:space="preserve"> настоящего Кодекса, подготовить и направить собственникам помещений в многоквартирном доме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3A3FEC" w:rsidRPr="003A3FEC" w:rsidRDefault="003A3FEC" w:rsidP="003A3FEC">
      <w:pPr>
        <w:pStyle w:val="ConsPlusNormal"/>
        <w:ind w:firstLine="540"/>
        <w:jc w:val="both"/>
        <w:rPr>
          <w:sz w:val="24"/>
          <w:szCs w:val="24"/>
        </w:rPr>
      </w:pPr>
      <w:r w:rsidRPr="003A3FEC">
        <w:rPr>
          <w:sz w:val="24"/>
          <w:szCs w:val="24"/>
        </w:rPr>
        <w:t>2) обеспечить подготовку задания на оказание услуг и (или) выполнение работ по капитальному ремонту и при необходимости подготовку проектной документации на проведение капитального ремонта, утвердить проектную документацию, нести ответственность за ее качество и соответствие требованиям технических регламентов, стандартов и других нормативных документов;</w:t>
      </w:r>
    </w:p>
    <w:p w:rsidR="003A3FEC" w:rsidRPr="003A3FEC" w:rsidRDefault="003A3FEC" w:rsidP="003A3FEC">
      <w:pPr>
        <w:pStyle w:val="ConsPlusNormal"/>
        <w:ind w:firstLine="540"/>
        <w:jc w:val="both"/>
        <w:rPr>
          <w:sz w:val="24"/>
          <w:szCs w:val="24"/>
        </w:rPr>
      </w:pPr>
      <w:r w:rsidRPr="003A3FEC">
        <w:rPr>
          <w:sz w:val="24"/>
          <w:szCs w:val="24"/>
        </w:rPr>
        <w:t>3) привлечь для оказания услуг и (или) выполнения работ по капитальному ремонту подрядные организации, заключить с ними от своего имени соответствующие договоры;</w:t>
      </w:r>
    </w:p>
    <w:p w:rsidR="003A3FEC" w:rsidRPr="003A3FEC" w:rsidRDefault="003A3FEC" w:rsidP="003A3FEC">
      <w:pPr>
        <w:pStyle w:val="ConsPlusNormal"/>
        <w:ind w:firstLine="540"/>
        <w:jc w:val="both"/>
        <w:rPr>
          <w:sz w:val="24"/>
          <w:szCs w:val="24"/>
        </w:rPr>
      </w:pPr>
      <w:r w:rsidRPr="003A3FEC">
        <w:rPr>
          <w:sz w:val="24"/>
          <w:szCs w:val="24"/>
        </w:rPr>
        <w:t>4) контролировать качество и сроки оказания услуг и (или) выполнения работ подрядными организациями и соответствие таких услуг и (или) работ требованиям проектной документации;</w:t>
      </w:r>
    </w:p>
    <w:p w:rsidR="003A3FEC" w:rsidRPr="003A3FEC" w:rsidRDefault="003A3FEC" w:rsidP="003A3FEC">
      <w:pPr>
        <w:pStyle w:val="ConsPlusNormal"/>
        <w:ind w:firstLine="540"/>
        <w:jc w:val="both"/>
        <w:rPr>
          <w:sz w:val="24"/>
          <w:szCs w:val="24"/>
        </w:rPr>
      </w:pPr>
      <w:r w:rsidRPr="003A3FEC">
        <w:rPr>
          <w:sz w:val="24"/>
          <w:szCs w:val="24"/>
        </w:rPr>
        <w:t>5) осуществлять приемку выполненных работ;</w:t>
      </w:r>
    </w:p>
    <w:p w:rsidR="003A3FEC" w:rsidRPr="003A3FEC" w:rsidRDefault="003A3FEC" w:rsidP="003A3FEC">
      <w:pPr>
        <w:pStyle w:val="ConsPlusNormal"/>
        <w:ind w:firstLine="540"/>
        <w:jc w:val="both"/>
        <w:rPr>
          <w:sz w:val="24"/>
          <w:szCs w:val="24"/>
        </w:rPr>
      </w:pPr>
      <w:r w:rsidRPr="003A3FEC">
        <w:rPr>
          <w:sz w:val="24"/>
          <w:szCs w:val="24"/>
        </w:rPr>
        <w:t>6) нести иные обязанности, предусмотренные договором о формировании фонда капитального ремонта и об организации проведения капитального ремонта.</w:t>
      </w:r>
    </w:p>
    <w:p w:rsidR="003A3FEC" w:rsidRPr="003A3FEC" w:rsidRDefault="003A3FEC" w:rsidP="003A3FEC">
      <w:pPr>
        <w:pStyle w:val="ConsPlusNormal"/>
        <w:ind w:firstLine="540"/>
        <w:jc w:val="both"/>
        <w:rPr>
          <w:sz w:val="24"/>
          <w:szCs w:val="24"/>
        </w:rPr>
      </w:pPr>
      <w:bookmarkStart w:id="45" w:name="Par2126"/>
      <w:bookmarkEnd w:id="45"/>
      <w:r w:rsidRPr="003A3FEC">
        <w:rPr>
          <w:sz w:val="24"/>
          <w:szCs w:val="24"/>
        </w:rPr>
        <w:t>3. Для выполнения работ, требующих наличия выданного саморегулируемой организацией свидетельства о допуске к работам, которые оказывают влияние на безопасность объектов капитального строительства, региональный оператор обязан привлечь к выполнению таких работ индивидуального предпринимателя или юридическое лицо, имеющих соответствующее свидетельство о допуске к таким работам.</w:t>
      </w:r>
    </w:p>
    <w:p w:rsidR="003A3FEC" w:rsidRPr="003A3FEC" w:rsidRDefault="003A3FEC" w:rsidP="003A3FEC">
      <w:pPr>
        <w:pStyle w:val="ConsPlusNormal"/>
        <w:ind w:firstLine="540"/>
        <w:jc w:val="both"/>
        <w:rPr>
          <w:sz w:val="24"/>
          <w:szCs w:val="24"/>
        </w:rPr>
      </w:pPr>
      <w:r w:rsidRPr="003A3FEC">
        <w:rPr>
          <w:sz w:val="24"/>
          <w:szCs w:val="24"/>
        </w:rPr>
        <w:t>4. Законом субъекта Российской Федерации могут быть предусмотрены случаи, при которых функции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могут осуществляться органами местного самоуправления и (или) муниципальными бюджетными учреждениями на основании соответствующего договора, заключенного с региональным оператором.</w:t>
      </w:r>
    </w:p>
    <w:p w:rsidR="003A3FEC" w:rsidRPr="003A3FEC" w:rsidRDefault="003A3FEC" w:rsidP="003A3FEC">
      <w:pPr>
        <w:pStyle w:val="ConsPlusNormal"/>
        <w:ind w:firstLine="540"/>
        <w:jc w:val="both"/>
        <w:rPr>
          <w:sz w:val="24"/>
          <w:szCs w:val="24"/>
        </w:rPr>
      </w:pPr>
      <w:r w:rsidRPr="003A3FEC">
        <w:rPr>
          <w:sz w:val="24"/>
          <w:szCs w:val="24"/>
        </w:rPr>
        <w:t xml:space="preserve">5. Порядок привлечения региональным оператором, в том числе в случаях, предусмотренных </w:t>
      </w:r>
      <w:hyperlink w:anchor="Par2126" w:tooltip="Ссылка на текущий документ" w:history="1">
        <w:r w:rsidRPr="003A3FEC">
          <w:rPr>
            <w:color w:val="0000FF"/>
            <w:sz w:val="24"/>
            <w:szCs w:val="24"/>
          </w:rPr>
          <w:t>частью 3</w:t>
        </w:r>
      </w:hyperlink>
      <w:r w:rsidRPr="003A3FEC">
        <w:rPr>
          <w:sz w:val="24"/>
          <w:szCs w:val="24"/>
        </w:rPr>
        <w:t xml:space="preserve"> настоящей статьи, органами местного самоуправления, муниципальными бюджетными учреждениями подрядных организаций для оказания услуг и (или) выполнения работ по капитальному ремонту общего имущества в многоквартирном доме устанавливается субъектом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 xml:space="preserve">6. Региональный оператор перед собственниками помещений в многоквартирном доме, формирующими фонд капитального ремонта на счете регионального оператора, несет ответственность за неисполнение или ненадлежащее исполнение обязательств по договору о формировании фонда капитального ремонта и об организации проведения капитального ремонта, а также за последствия неисполнения или ненадлежащего </w:t>
      </w:r>
      <w:r w:rsidRPr="003A3FEC">
        <w:rPr>
          <w:sz w:val="24"/>
          <w:szCs w:val="24"/>
        </w:rPr>
        <w:lastRenderedPageBreak/>
        <w:t>исполнения обязательств по проведению капитального ремонта подрядными организациями, привлеченными региональным оператором.</w:t>
      </w:r>
    </w:p>
    <w:p w:rsidR="003A3FEC" w:rsidRPr="003A3FEC" w:rsidRDefault="003A3FEC" w:rsidP="003A3FEC">
      <w:pPr>
        <w:pStyle w:val="ConsPlusNormal"/>
        <w:ind w:firstLine="540"/>
        <w:jc w:val="both"/>
        <w:rPr>
          <w:sz w:val="24"/>
          <w:szCs w:val="24"/>
        </w:rPr>
      </w:pPr>
      <w:r w:rsidRPr="003A3FEC">
        <w:rPr>
          <w:sz w:val="24"/>
          <w:szCs w:val="24"/>
        </w:rPr>
        <w:t>7. Возмещение региональному оператору средств, израсходованных на капитальный ремонт общего имущества в многоквартирном доме, в сумме, превышающей размер фонда капитального ремонта, осуществляется за счет последующих взносов на капитальный ремонт собственников помещений в этом многоквартирном доме.</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46" w:name="Par2132"/>
      <w:bookmarkEnd w:id="46"/>
      <w:r w:rsidRPr="003A3FEC">
        <w:rPr>
          <w:b/>
          <w:sz w:val="24"/>
          <w:szCs w:val="24"/>
        </w:rPr>
        <w:t>Статья 183. Учет фондов капитального ремонта региональным оператором</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1. Региональный оператор ведет учет средств, поступивших на счет, счета регионального оператора в виде взносов на капитальный ремонт собственников помещений в многоквартирных домах, формирующих фонды капитального ремонта на счете, счетах регионального оператора (далее - система учета фондов капитального ремонта). Такой учет ведется отдельно в отношении средств каждого собственника помещений в многоквартирном доме. Ведение такого учета может осуществляться в электронной форме.</w:t>
      </w:r>
    </w:p>
    <w:p w:rsidR="003A3FEC" w:rsidRPr="003A3FEC" w:rsidRDefault="003A3FEC" w:rsidP="003A3FEC">
      <w:pPr>
        <w:pStyle w:val="ConsPlusNormal"/>
        <w:ind w:firstLine="540"/>
        <w:jc w:val="both"/>
        <w:rPr>
          <w:sz w:val="24"/>
          <w:szCs w:val="24"/>
        </w:rPr>
      </w:pPr>
      <w:bookmarkStart w:id="47" w:name="Par2135"/>
      <w:bookmarkEnd w:id="47"/>
      <w:r w:rsidRPr="003A3FEC">
        <w:rPr>
          <w:sz w:val="24"/>
          <w:szCs w:val="24"/>
        </w:rPr>
        <w:t>2. Система учета фондов капитального ремонта включает в себя, в частности, сведения о:</w:t>
      </w:r>
    </w:p>
    <w:p w:rsidR="003A3FEC" w:rsidRPr="003A3FEC" w:rsidRDefault="003A3FEC" w:rsidP="003A3FEC">
      <w:pPr>
        <w:pStyle w:val="ConsPlusNormal"/>
        <w:ind w:firstLine="540"/>
        <w:jc w:val="both"/>
        <w:rPr>
          <w:sz w:val="24"/>
          <w:szCs w:val="24"/>
        </w:rPr>
      </w:pPr>
      <w:r w:rsidRPr="003A3FEC">
        <w:rPr>
          <w:sz w:val="24"/>
          <w:szCs w:val="24"/>
        </w:rPr>
        <w:t>1) размере начисленных и уплаченных взносов на капитальный ремонт каждым собственником помещения в многоквартирном доме, задолженности по их оплате, а также размере уплаченных процентов;</w:t>
      </w:r>
    </w:p>
    <w:p w:rsidR="003A3FEC" w:rsidRPr="003A3FEC" w:rsidRDefault="003A3FEC" w:rsidP="003A3FEC">
      <w:pPr>
        <w:pStyle w:val="ConsPlusNormal"/>
        <w:ind w:firstLine="540"/>
        <w:jc w:val="both"/>
        <w:rPr>
          <w:sz w:val="24"/>
          <w:szCs w:val="24"/>
        </w:rPr>
      </w:pPr>
      <w:r w:rsidRPr="003A3FEC">
        <w:rPr>
          <w:sz w:val="24"/>
          <w:szCs w:val="24"/>
        </w:rPr>
        <w:t>2) размере средств, направленных региональным оператором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p w:rsidR="003A3FEC" w:rsidRPr="003A3FEC" w:rsidRDefault="003A3FEC" w:rsidP="003A3FEC">
      <w:pPr>
        <w:pStyle w:val="ConsPlusNormal"/>
        <w:ind w:firstLine="540"/>
        <w:jc w:val="both"/>
        <w:rPr>
          <w:sz w:val="24"/>
          <w:szCs w:val="24"/>
        </w:rPr>
      </w:pPr>
      <w:r w:rsidRPr="003A3FEC">
        <w:rPr>
          <w:sz w:val="24"/>
          <w:szCs w:val="24"/>
        </w:rPr>
        <w:t>3) размере задолженности за оказанные услуги и (или) выполненные работы по капитальному ремонту общего имущества в многоквартирном доме.</w:t>
      </w:r>
    </w:p>
    <w:p w:rsidR="003A3FEC" w:rsidRPr="003A3FEC" w:rsidRDefault="003A3FEC" w:rsidP="003A3FEC">
      <w:pPr>
        <w:pStyle w:val="ConsPlusNormal"/>
        <w:ind w:firstLine="540"/>
        <w:jc w:val="both"/>
        <w:rPr>
          <w:sz w:val="24"/>
          <w:szCs w:val="24"/>
        </w:rPr>
      </w:pPr>
      <w:r w:rsidRPr="003A3FEC">
        <w:rPr>
          <w:sz w:val="24"/>
          <w:szCs w:val="24"/>
        </w:rPr>
        <w:t xml:space="preserve">3. Региональный оператор по запросу предоставляет сведения, предусмотренные </w:t>
      </w:r>
      <w:hyperlink w:anchor="Par2135" w:tooltip="Ссылка на текущий документ" w:history="1">
        <w:r w:rsidRPr="003A3FEC">
          <w:rPr>
            <w:color w:val="0000FF"/>
            <w:sz w:val="24"/>
            <w:szCs w:val="24"/>
          </w:rPr>
          <w:t>частью 2</w:t>
        </w:r>
      </w:hyperlink>
      <w:r w:rsidRPr="003A3FEC">
        <w:rPr>
          <w:sz w:val="24"/>
          <w:szCs w:val="24"/>
        </w:rPr>
        <w:t xml:space="preserve"> настоящей статьи, собственникам помещений в многоквартирном доме, а также лицу, ответственному за управление этим многоквартирным домом (товариществу собственников жилья, жилищному кооперативу или иному специализированному потребительскому кооперативу, управляющей организации), и при непосредственном управлении многоквартирным домом собственниками помещений в этом многоквартирном доме лицу, указанному в </w:t>
      </w:r>
      <w:hyperlink w:anchor="Par1892" w:tooltip="Ссылка на текущий документ" w:history="1">
        <w:r w:rsidRPr="003A3FEC">
          <w:rPr>
            <w:color w:val="0000FF"/>
            <w:sz w:val="24"/>
            <w:szCs w:val="24"/>
          </w:rPr>
          <w:t>части 3 статьи 164</w:t>
        </w:r>
      </w:hyperlink>
      <w:r w:rsidRPr="003A3FEC">
        <w:rPr>
          <w:sz w:val="24"/>
          <w:szCs w:val="24"/>
        </w:rPr>
        <w:t xml:space="preserve"> настоящего Кодекса.</w:t>
      </w:r>
    </w:p>
    <w:p w:rsidR="003A3FEC" w:rsidRPr="003A3FEC" w:rsidRDefault="003A3FEC" w:rsidP="003A3FEC">
      <w:pPr>
        <w:pStyle w:val="ConsPlusNormal"/>
        <w:ind w:firstLine="540"/>
        <w:jc w:val="both"/>
        <w:rPr>
          <w:sz w:val="24"/>
          <w:szCs w:val="24"/>
        </w:rPr>
      </w:pPr>
      <w:r w:rsidRPr="003A3FEC">
        <w:rPr>
          <w:sz w:val="24"/>
          <w:szCs w:val="24"/>
        </w:rPr>
        <w:t>4. Функции регионального оператора по ведению системы учета фондов капитального ремонта могут осуществляться иным юридическим лицом, созданным в форме государственного бюджетного или казенного учреждения, на основании договора, заключенного с региональным оператором, в случае, если это предусмотрено законом субъекта Российской Федерации. При этом региональный оператор несет ответственность за действия такого юридического лица как за свои собственные.</w:t>
      </w:r>
    </w:p>
    <w:p w:rsidR="003A3FEC" w:rsidRPr="003A3FEC" w:rsidRDefault="003A3FEC" w:rsidP="003A3FEC">
      <w:pPr>
        <w:pStyle w:val="ConsPlusNormal"/>
        <w:jc w:val="both"/>
        <w:rPr>
          <w:sz w:val="24"/>
          <w:szCs w:val="24"/>
        </w:rPr>
      </w:pPr>
      <w:r w:rsidRPr="003A3FEC">
        <w:rPr>
          <w:sz w:val="24"/>
          <w:szCs w:val="24"/>
        </w:rPr>
        <w:t>(часть 4 введена Федеральным законом от 28.12.2013 N 417-ФЗ)</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48" w:name="Par2143"/>
      <w:bookmarkEnd w:id="48"/>
      <w:r w:rsidRPr="003A3FEC">
        <w:rPr>
          <w:b/>
          <w:sz w:val="24"/>
          <w:szCs w:val="24"/>
        </w:rPr>
        <w:t>Статья 184. Возврат средств фонда капитального ремонта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 xml:space="preserve">В случае признания многоквартирного дома аварийным и подлежащим сносу или реконструкции региональный оператор обязан направить средства фонда капитального </w:t>
      </w:r>
      <w:r w:rsidRPr="003A3FEC">
        <w:rPr>
          <w:sz w:val="24"/>
          <w:szCs w:val="24"/>
        </w:rPr>
        <w:lastRenderedPageBreak/>
        <w:t xml:space="preserve">ремонта на цели сноса или реконструкции этого многоквартирного дома в соответствии с </w:t>
      </w:r>
      <w:hyperlink w:anchor="Par487" w:tooltip="Ссылка на текущий документ" w:history="1">
        <w:r w:rsidRPr="003A3FEC">
          <w:rPr>
            <w:color w:val="0000FF"/>
            <w:sz w:val="24"/>
            <w:szCs w:val="24"/>
          </w:rPr>
          <w:t>частями 10</w:t>
        </w:r>
      </w:hyperlink>
      <w:r w:rsidRPr="003A3FEC">
        <w:rPr>
          <w:sz w:val="24"/>
          <w:szCs w:val="24"/>
        </w:rPr>
        <w:t xml:space="preserve"> и </w:t>
      </w:r>
      <w:hyperlink w:anchor="Par489" w:tooltip="Ссылка на текущий документ" w:history="1">
        <w:r w:rsidRPr="003A3FEC">
          <w:rPr>
            <w:color w:val="0000FF"/>
            <w:sz w:val="24"/>
            <w:szCs w:val="24"/>
          </w:rPr>
          <w:t>11 статьи 32</w:t>
        </w:r>
      </w:hyperlink>
      <w:r w:rsidRPr="003A3FEC">
        <w:rPr>
          <w:sz w:val="24"/>
          <w:szCs w:val="24"/>
        </w:rPr>
        <w:t xml:space="preserve"> настоящего Кодекса на основании решения собственников помещений в этом многоквартирном доме о его сносе или реконструкции в порядке, установленном нормативным правовым актом субъекта Российской Федерации. В случае изъятия для государственных или муниципальных нужд земельного участка, на котором расположен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региональный оператор в порядке, установленном нормативным правовым актом субъекта Российской Федерации, обязан выплатить собственникам помещений в этом многоквартирном доме средства фонда капитального ремонта пропорционально размерам уплаченных ими взносов на капитальный ремонт и размерам указанных взносов, уплаченных предшествующими собственниками соответствующих помещений в этом многоквартирном доме. При этом собственники помещений в многоквартирном доме сохраняют право на получение выкупной цены за изымаемое жилое помещение и иные предусмотренные </w:t>
      </w:r>
      <w:hyperlink w:anchor="Par476" w:tooltip="Ссылка на текущий документ" w:history="1">
        <w:r w:rsidRPr="003A3FEC">
          <w:rPr>
            <w:color w:val="0000FF"/>
            <w:sz w:val="24"/>
            <w:szCs w:val="24"/>
          </w:rPr>
          <w:t>статьей 32</w:t>
        </w:r>
      </w:hyperlink>
      <w:r w:rsidRPr="003A3FEC">
        <w:rPr>
          <w:sz w:val="24"/>
          <w:szCs w:val="24"/>
        </w:rPr>
        <w:t xml:space="preserve"> настоящего Кодекса права.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49" w:name="Par2147"/>
      <w:bookmarkEnd w:id="49"/>
      <w:r w:rsidRPr="003A3FEC">
        <w:rPr>
          <w:b/>
          <w:sz w:val="24"/>
          <w:szCs w:val="24"/>
        </w:rPr>
        <w:t>Статья 185. Основные требования к финансовой устойчивости деятельности регионального оператора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1. Требования к обеспечению финансовой устойчивости деятельности регионального оператора устанавливаются настоящей статьей и законом субъекта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2.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нормативным правовым актом субъекта Российской Федерации в зависимости от объема взносов на капитальный ремонт, поступивших региональному оператору за предшествующий год, и (или) прогнозируемого объема поступлений взносов на капитальный ремонт в текущем году. При этом размер указанной доли устанавливается законом субъекта Российской Федерации.</w:t>
      </w:r>
    </w:p>
    <w:p w:rsidR="003A3FEC" w:rsidRPr="003A3FEC" w:rsidRDefault="003A3FEC" w:rsidP="003A3FEC">
      <w:pPr>
        <w:pStyle w:val="ConsPlusNormal"/>
        <w:jc w:val="both"/>
        <w:rPr>
          <w:sz w:val="24"/>
          <w:szCs w:val="24"/>
        </w:rPr>
      </w:pPr>
      <w:r w:rsidRPr="003A3FEC">
        <w:rPr>
          <w:sz w:val="24"/>
          <w:szCs w:val="24"/>
        </w:rPr>
        <w:t>(в ред. Федерального закона от 28.12.2013 N 417-ФЗ)</w:t>
      </w:r>
    </w:p>
    <w:p w:rsidR="003A3FEC" w:rsidRPr="003A3FEC" w:rsidRDefault="003A3FEC" w:rsidP="003A3FEC">
      <w:pPr>
        <w:pStyle w:val="ConsPlusNormal"/>
        <w:ind w:firstLine="540"/>
        <w:jc w:val="both"/>
        <w:rPr>
          <w:sz w:val="24"/>
          <w:szCs w:val="24"/>
        </w:rPr>
      </w:pPr>
      <w:r w:rsidRPr="003A3FEC">
        <w:rPr>
          <w:sz w:val="24"/>
          <w:szCs w:val="24"/>
        </w:rPr>
        <w:t>3. Дополнительные требования к обеспечению финансовой устойчивости деятельности регионального оператора могут устанавливаться законом субъекта Российской Федерации.</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50" w:name="Par2154"/>
      <w:bookmarkEnd w:id="50"/>
      <w:r w:rsidRPr="003A3FEC">
        <w:rPr>
          <w:b/>
          <w:sz w:val="24"/>
          <w:szCs w:val="24"/>
        </w:rPr>
        <w:t>Статья 186. Контроль за деятельностью регионального оператора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1. Контроль за соответствием деятельности регионального оператора установленным требованиям осуществляется уполномоченным органом исполнительной власти субъекта Российской Федерации в порядке, установленном высшим исполнительным органом государственной власти субъекта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 xml:space="preserve">2. Федеральный орган исполнительной власти, осуществляющий функции по </w:t>
      </w:r>
      <w:r w:rsidRPr="003A3FEC">
        <w:rPr>
          <w:sz w:val="24"/>
          <w:szCs w:val="24"/>
        </w:rPr>
        <w:lastRenderedPageBreak/>
        <w:t>контролю и надзору в финансово-бюджетной сфере, в порядке, установленном Правительством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1) осуществляет контроль за использованием региональным оператором средств, 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
    <w:p w:rsidR="003A3FEC" w:rsidRPr="003A3FEC" w:rsidRDefault="003A3FEC" w:rsidP="003A3FEC">
      <w:pPr>
        <w:pStyle w:val="ConsPlusNormal"/>
        <w:ind w:firstLine="540"/>
        <w:jc w:val="both"/>
        <w:rPr>
          <w:sz w:val="24"/>
          <w:szCs w:val="24"/>
        </w:rPr>
      </w:pPr>
      <w:r w:rsidRPr="003A3FEC">
        <w:rPr>
          <w:sz w:val="24"/>
          <w:szCs w:val="24"/>
        </w:rPr>
        <w:t>2) направляет региональному оператору представления и (или) предписания об устранении выявленных нарушений требований законодательства Российской Федерации.</w:t>
      </w:r>
    </w:p>
    <w:p w:rsidR="003A3FEC" w:rsidRPr="003A3FEC" w:rsidRDefault="003A3FEC" w:rsidP="003A3FEC">
      <w:pPr>
        <w:pStyle w:val="ConsPlusNormal"/>
        <w:ind w:firstLine="540"/>
        <w:jc w:val="both"/>
        <w:rPr>
          <w:sz w:val="24"/>
          <w:szCs w:val="24"/>
        </w:rPr>
      </w:pPr>
      <w:r w:rsidRPr="003A3FEC">
        <w:rPr>
          <w:sz w:val="24"/>
          <w:szCs w:val="24"/>
        </w:rPr>
        <w:t>3. Органы государственного финансового контроля субъектов Российской Федерации и органы муниципального финансового контроля муниципальных образований, Счетная палата Российской Федерации, контрольно-счетные и финансовые органы субъектов Российской Федерации и муниципальных образований осуществляют финансовый контроль за использованием региональным оператором средств соответствующих бюджетов в порядке, установленном бюджетным законодательством Российской Федерации.</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51" w:name="Par2162"/>
      <w:bookmarkEnd w:id="51"/>
      <w:r w:rsidRPr="003A3FEC">
        <w:rPr>
          <w:b/>
          <w:sz w:val="24"/>
          <w:szCs w:val="24"/>
        </w:rPr>
        <w:t>Статья 187. Отчетность и аудит регионального оператора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1.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субъектом Российской Федерации на конкурсной основе.</w:t>
      </w:r>
    </w:p>
    <w:p w:rsidR="003A3FEC" w:rsidRPr="003A3FEC" w:rsidRDefault="003A3FEC" w:rsidP="003A3FEC">
      <w:pPr>
        <w:pStyle w:val="ConsPlusNormal"/>
        <w:ind w:firstLine="540"/>
        <w:jc w:val="both"/>
        <w:rPr>
          <w:sz w:val="24"/>
          <w:szCs w:val="24"/>
        </w:rPr>
      </w:pPr>
      <w:r w:rsidRPr="003A3FEC">
        <w:rPr>
          <w:sz w:val="24"/>
          <w:szCs w:val="24"/>
        </w:rPr>
        <w:t>2. Принятие решения о проведении аудита, утверждение договора с аудиторской организацией (аудитором) осуществляются в порядке, установленном нормативным правовым актом субъекта Российской Федерации, а также учредительными документами регионального оператора. 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rsidR="003A3FEC" w:rsidRPr="003A3FEC" w:rsidRDefault="003A3FEC" w:rsidP="003A3FEC">
      <w:pPr>
        <w:pStyle w:val="ConsPlusNormal"/>
        <w:ind w:firstLine="540"/>
        <w:jc w:val="both"/>
        <w:rPr>
          <w:sz w:val="24"/>
          <w:szCs w:val="24"/>
        </w:rPr>
      </w:pPr>
      <w:r w:rsidRPr="003A3FEC">
        <w:rPr>
          <w:sz w:val="24"/>
          <w:szCs w:val="24"/>
        </w:rPr>
        <w:t>3. Региональный оператор не позднее чем через пять дней со дня представления аудиторского заключения аудиторской организацией (аудитором) обязан направить копию аудиторского заключения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социально-экономического развития субъектов Российской Федерации и муниципальных образований,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и контролирующий орган.</w:t>
      </w:r>
    </w:p>
    <w:p w:rsidR="003A3FEC" w:rsidRPr="003A3FEC" w:rsidRDefault="003A3FEC" w:rsidP="003A3FEC">
      <w:pPr>
        <w:pStyle w:val="ConsPlusNormal"/>
        <w:ind w:firstLine="540"/>
        <w:jc w:val="both"/>
        <w:rPr>
          <w:sz w:val="24"/>
          <w:szCs w:val="24"/>
        </w:rPr>
      </w:pPr>
      <w:r w:rsidRPr="003A3FEC">
        <w:rPr>
          <w:sz w:val="24"/>
          <w:szCs w:val="24"/>
        </w:rPr>
        <w:t>4. Годовой отчет регионального оператора и аудиторское заключение размещаются на сайте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порядке и в сроки, которые установлены нормативным правовым актом субъекта Российской Федерации.</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52" w:name="Par2169"/>
      <w:bookmarkEnd w:id="52"/>
      <w:r w:rsidRPr="003A3FEC">
        <w:rPr>
          <w:b/>
          <w:sz w:val="24"/>
          <w:szCs w:val="24"/>
        </w:rPr>
        <w:t>Статья 188. Ответственность регионального оператора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bookmarkStart w:id="53" w:name="Par2171"/>
      <w:bookmarkEnd w:id="53"/>
      <w:r w:rsidRPr="003A3FEC">
        <w:rPr>
          <w:sz w:val="24"/>
          <w:szCs w:val="24"/>
        </w:rPr>
        <w:t>1.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вытекающих из договоров, заключенных с такими собственниками в соответствии с настоящим Кодексом и принятыми в соответствии с ним законами субъектов Российской Федерации, подлежат возмещению в соответствии с гражданским законодательством.</w:t>
      </w:r>
    </w:p>
    <w:p w:rsidR="003A3FEC" w:rsidRPr="003A3FEC" w:rsidRDefault="003A3FEC" w:rsidP="003A3FEC">
      <w:pPr>
        <w:pStyle w:val="ConsPlusNormal"/>
        <w:ind w:firstLine="540"/>
        <w:jc w:val="both"/>
        <w:rPr>
          <w:sz w:val="24"/>
          <w:szCs w:val="24"/>
        </w:rPr>
      </w:pPr>
      <w:r w:rsidRPr="003A3FEC">
        <w:rPr>
          <w:sz w:val="24"/>
          <w:szCs w:val="24"/>
        </w:rPr>
        <w:t xml:space="preserve">2. Субъект Российской Федерации несет субсидиарную ответственность за исполнение региональным оператором обязательств перед собственниками помещений в многоквартирных домах, указанными в </w:t>
      </w:r>
      <w:hyperlink w:anchor="Par2171" w:tooltip="Ссылка на текущий документ" w:history="1">
        <w:r w:rsidRPr="003A3FEC">
          <w:rPr>
            <w:color w:val="0000FF"/>
            <w:sz w:val="24"/>
            <w:szCs w:val="24"/>
          </w:rPr>
          <w:t>части 1</w:t>
        </w:r>
      </w:hyperlink>
      <w:r w:rsidRPr="003A3FEC">
        <w:rPr>
          <w:sz w:val="24"/>
          <w:szCs w:val="24"/>
        </w:rPr>
        <w:t xml:space="preserve"> настоящей статьи.</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jc w:val="center"/>
        <w:outlineLvl w:val="1"/>
        <w:rPr>
          <w:b/>
          <w:bCs/>
          <w:sz w:val="24"/>
          <w:szCs w:val="24"/>
        </w:rPr>
      </w:pPr>
      <w:bookmarkStart w:id="54" w:name="Par2174"/>
      <w:bookmarkEnd w:id="54"/>
      <w:r w:rsidRPr="003A3FEC">
        <w:rPr>
          <w:b/>
          <w:bCs/>
          <w:sz w:val="24"/>
          <w:szCs w:val="24"/>
        </w:rPr>
        <w:t>Глава 18. ПРОВЕДЕНИЕ КАПИТАЛЬНОГО РЕМОНТА ОБЩЕГО ИМУЩЕСТВА</w:t>
      </w:r>
    </w:p>
    <w:p w:rsidR="003A3FEC" w:rsidRPr="003A3FEC" w:rsidRDefault="003A3FEC" w:rsidP="003A3FEC">
      <w:pPr>
        <w:pStyle w:val="ConsPlusNormal"/>
        <w:jc w:val="center"/>
        <w:rPr>
          <w:b/>
          <w:bCs/>
          <w:sz w:val="24"/>
          <w:szCs w:val="24"/>
        </w:rPr>
      </w:pPr>
      <w:r w:rsidRPr="003A3FEC">
        <w:rPr>
          <w:b/>
          <w:bCs/>
          <w:sz w:val="24"/>
          <w:szCs w:val="24"/>
        </w:rPr>
        <w:t>В МНОГОКВАРТИРНОМ ДОМЕ</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55" w:name="Par2177"/>
      <w:bookmarkEnd w:id="55"/>
      <w:r w:rsidRPr="003A3FEC">
        <w:rPr>
          <w:b/>
          <w:sz w:val="24"/>
          <w:szCs w:val="24"/>
        </w:rPr>
        <w:t>Статья 189. Решение о проведении капитального ремонта общего имущества в многоквартирном доме</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 xml:space="preserve">1.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 за исключением случаев, предусмотренных </w:t>
      </w:r>
      <w:hyperlink w:anchor="Par2190" w:tooltip="Ссылка на текущий документ" w:history="1">
        <w:r w:rsidRPr="003A3FEC">
          <w:rPr>
            <w:color w:val="0000FF"/>
            <w:sz w:val="24"/>
            <w:szCs w:val="24"/>
          </w:rPr>
          <w:t>частью 6</w:t>
        </w:r>
      </w:hyperlink>
      <w:r w:rsidRPr="003A3FEC">
        <w:rPr>
          <w:sz w:val="24"/>
          <w:szCs w:val="24"/>
        </w:rPr>
        <w:t xml:space="preserve"> настоящей статьи.</w:t>
      </w:r>
    </w:p>
    <w:p w:rsidR="003A3FEC" w:rsidRPr="003A3FEC" w:rsidRDefault="003A3FEC" w:rsidP="003A3FEC">
      <w:pPr>
        <w:pStyle w:val="ConsPlusNormal"/>
        <w:ind w:firstLine="540"/>
        <w:jc w:val="both"/>
        <w:rPr>
          <w:sz w:val="24"/>
          <w:szCs w:val="24"/>
        </w:rPr>
      </w:pPr>
      <w:r w:rsidRPr="003A3FEC">
        <w:rPr>
          <w:sz w:val="24"/>
          <w:szCs w:val="24"/>
        </w:rPr>
        <w:t>2. Собственники помещений в многоквартирном доме в любое время вправе принять решение о проведении капитального ремонта общего имущества в многоквартирном доме по предложению лица, осуществляющего управление многоквартирным домом или оказание услуг и (или) выполнение работ по содержанию и ремонту общего имущества в многоквартирном доме, регионального оператора либо по собственной инициативе.</w:t>
      </w:r>
    </w:p>
    <w:p w:rsidR="003A3FEC" w:rsidRPr="003A3FEC" w:rsidRDefault="003A3FEC" w:rsidP="003A3FEC">
      <w:pPr>
        <w:pStyle w:val="ConsPlusNormal"/>
        <w:ind w:firstLine="540"/>
        <w:jc w:val="both"/>
        <w:rPr>
          <w:sz w:val="24"/>
          <w:szCs w:val="24"/>
        </w:rPr>
      </w:pPr>
      <w:bookmarkStart w:id="56" w:name="Par2181"/>
      <w:bookmarkEnd w:id="56"/>
      <w:r w:rsidRPr="003A3FEC">
        <w:rPr>
          <w:sz w:val="24"/>
          <w:szCs w:val="24"/>
        </w:rPr>
        <w:t>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регионального оператора) представляет таким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3A3FEC" w:rsidRPr="003A3FEC" w:rsidRDefault="003A3FEC" w:rsidP="003A3FEC">
      <w:pPr>
        <w:pStyle w:val="ConsPlusNormal"/>
        <w:ind w:firstLine="540"/>
        <w:jc w:val="both"/>
        <w:rPr>
          <w:sz w:val="24"/>
          <w:szCs w:val="24"/>
        </w:rPr>
      </w:pPr>
      <w:bookmarkStart w:id="57" w:name="Par2182"/>
      <w:bookmarkEnd w:id="57"/>
      <w:r w:rsidRPr="003A3FEC">
        <w:rPr>
          <w:sz w:val="24"/>
          <w:szCs w:val="24"/>
        </w:rPr>
        <w:t xml:space="preserve">4. Собственники помещений в многоквартирном доме не позднее чем через три месяца с момента получения предложений, указанных в </w:t>
      </w:r>
      <w:hyperlink w:anchor="Par2181" w:tooltip="Ссылка на текущий документ" w:history="1">
        <w:r w:rsidRPr="003A3FEC">
          <w:rPr>
            <w:color w:val="0000FF"/>
            <w:sz w:val="24"/>
            <w:szCs w:val="24"/>
          </w:rPr>
          <w:t>части 3</w:t>
        </w:r>
      </w:hyperlink>
      <w:r w:rsidRPr="003A3FEC">
        <w:rPr>
          <w:sz w:val="24"/>
          <w:szCs w:val="24"/>
        </w:rPr>
        <w:t xml:space="preserve"> настоящей статьи (если более продолжительный срок не установлен нормативным правовым актом субъекта Российской Федерации), обязаны рассмотреть указанные предложения и принять на общем собрании решение в соответствии с </w:t>
      </w:r>
      <w:hyperlink w:anchor="Par2183" w:tooltip="Ссылка на текущий документ" w:history="1">
        <w:r w:rsidRPr="003A3FEC">
          <w:rPr>
            <w:color w:val="0000FF"/>
            <w:sz w:val="24"/>
            <w:szCs w:val="24"/>
          </w:rPr>
          <w:t>частью 5</w:t>
        </w:r>
      </w:hyperlink>
      <w:r w:rsidRPr="003A3FEC">
        <w:rPr>
          <w:sz w:val="24"/>
          <w:szCs w:val="24"/>
        </w:rPr>
        <w:t xml:space="preserve"> настоящей статьи.</w:t>
      </w:r>
    </w:p>
    <w:p w:rsidR="003A3FEC" w:rsidRPr="003A3FEC" w:rsidRDefault="003A3FEC" w:rsidP="003A3FEC">
      <w:pPr>
        <w:pStyle w:val="ConsPlusNormal"/>
        <w:ind w:firstLine="540"/>
        <w:jc w:val="both"/>
        <w:rPr>
          <w:sz w:val="24"/>
          <w:szCs w:val="24"/>
        </w:rPr>
      </w:pPr>
      <w:bookmarkStart w:id="58" w:name="Par2183"/>
      <w:bookmarkEnd w:id="58"/>
      <w:r w:rsidRPr="003A3FEC">
        <w:rPr>
          <w:sz w:val="24"/>
          <w:szCs w:val="24"/>
        </w:rPr>
        <w:t xml:space="preserve">5.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w:t>
      </w:r>
      <w:r w:rsidRPr="003A3FEC">
        <w:rPr>
          <w:sz w:val="24"/>
          <w:szCs w:val="24"/>
        </w:rPr>
        <w:lastRenderedPageBreak/>
        <w:t>должны быть определены или утверждены:</w:t>
      </w:r>
    </w:p>
    <w:p w:rsidR="003A3FEC" w:rsidRPr="003A3FEC" w:rsidRDefault="003A3FEC" w:rsidP="003A3FEC">
      <w:pPr>
        <w:pStyle w:val="ConsPlusNormal"/>
        <w:ind w:firstLine="540"/>
        <w:jc w:val="both"/>
        <w:rPr>
          <w:sz w:val="24"/>
          <w:szCs w:val="24"/>
        </w:rPr>
      </w:pPr>
      <w:r w:rsidRPr="003A3FEC">
        <w:rPr>
          <w:sz w:val="24"/>
          <w:szCs w:val="24"/>
        </w:rPr>
        <w:t>1) перечень работ по капитальному ремонту;</w:t>
      </w:r>
    </w:p>
    <w:p w:rsidR="003A3FEC" w:rsidRPr="003A3FEC" w:rsidRDefault="003A3FEC" w:rsidP="003A3FEC">
      <w:pPr>
        <w:pStyle w:val="ConsPlusNormal"/>
        <w:ind w:firstLine="540"/>
        <w:jc w:val="both"/>
        <w:rPr>
          <w:sz w:val="24"/>
          <w:szCs w:val="24"/>
        </w:rPr>
      </w:pPr>
      <w:r w:rsidRPr="003A3FEC">
        <w:rPr>
          <w:sz w:val="24"/>
          <w:szCs w:val="24"/>
        </w:rPr>
        <w:t>2) смета расходов на капитальный ремонт;</w:t>
      </w:r>
    </w:p>
    <w:p w:rsidR="003A3FEC" w:rsidRPr="003A3FEC" w:rsidRDefault="003A3FEC" w:rsidP="003A3FEC">
      <w:pPr>
        <w:pStyle w:val="ConsPlusNormal"/>
        <w:ind w:firstLine="540"/>
        <w:jc w:val="both"/>
        <w:rPr>
          <w:sz w:val="24"/>
          <w:szCs w:val="24"/>
        </w:rPr>
      </w:pPr>
      <w:r w:rsidRPr="003A3FEC">
        <w:rPr>
          <w:sz w:val="24"/>
          <w:szCs w:val="24"/>
        </w:rPr>
        <w:t>3) сроки проведения капитального ремонта;</w:t>
      </w:r>
    </w:p>
    <w:p w:rsidR="003A3FEC" w:rsidRPr="003A3FEC" w:rsidRDefault="003A3FEC" w:rsidP="003A3FEC">
      <w:pPr>
        <w:pStyle w:val="ConsPlusNormal"/>
        <w:ind w:firstLine="540"/>
        <w:jc w:val="both"/>
        <w:rPr>
          <w:sz w:val="24"/>
          <w:szCs w:val="24"/>
        </w:rPr>
      </w:pPr>
      <w:r w:rsidRPr="003A3FEC">
        <w:rPr>
          <w:sz w:val="24"/>
          <w:szCs w:val="24"/>
        </w:rPr>
        <w:t>4) источники финансирования капитального ремонта;</w:t>
      </w:r>
    </w:p>
    <w:p w:rsidR="003A3FEC" w:rsidRPr="003A3FEC" w:rsidRDefault="003A3FEC" w:rsidP="003A3FEC">
      <w:pPr>
        <w:pStyle w:val="ConsPlusNormal"/>
        <w:ind w:firstLine="540"/>
        <w:jc w:val="both"/>
        <w:rPr>
          <w:sz w:val="24"/>
          <w:szCs w:val="24"/>
        </w:rPr>
      </w:pPr>
      <w:r w:rsidRPr="003A3FEC">
        <w:rPr>
          <w:sz w:val="24"/>
          <w:szCs w:val="24"/>
        </w:rPr>
        <w:t>5) лицо, которое от имени всех собственников помещений в многоквартирном доме уполномочено участвовать в приемке выполненных работ по капитальному ремонту, в том числе подписывать соответствующие акты.</w:t>
      </w:r>
    </w:p>
    <w:p w:rsidR="003A3FEC" w:rsidRPr="003A3FEC" w:rsidRDefault="003A3FEC" w:rsidP="003A3FEC">
      <w:pPr>
        <w:pStyle w:val="ConsPlusNormal"/>
        <w:jc w:val="both"/>
        <w:rPr>
          <w:sz w:val="24"/>
          <w:szCs w:val="24"/>
        </w:rPr>
      </w:pPr>
      <w:r w:rsidRPr="003A3FEC">
        <w:rPr>
          <w:sz w:val="24"/>
          <w:szCs w:val="24"/>
        </w:rPr>
        <w:t>(п. 5 введен Федеральным законом от 28.12.2013 N 417-ФЗ)</w:t>
      </w:r>
    </w:p>
    <w:p w:rsidR="003A3FEC" w:rsidRPr="003A3FEC" w:rsidRDefault="003A3FEC" w:rsidP="003A3FEC">
      <w:pPr>
        <w:pStyle w:val="ConsPlusNormal"/>
        <w:ind w:firstLine="540"/>
        <w:jc w:val="both"/>
        <w:rPr>
          <w:sz w:val="24"/>
          <w:szCs w:val="24"/>
        </w:rPr>
      </w:pPr>
      <w:bookmarkStart w:id="59" w:name="Par2190"/>
      <w:bookmarkEnd w:id="59"/>
      <w:r w:rsidRPr="003A3FEC">
        <w:rPr>
          <w:sz w:val="24"/>
          <w:szCs w:val="24"/>
        </w:rPr>
        <w:t xml:space="preserve">6. В случае, если в срок, указанный в </w:t>
      </w:r>
      <w:hyperlink w:anchor="Par2182" w:tooltip="Ссылка на текущий документ" w:history="1">
        <w:r w:rsidRPr="003A3FEC">
          <w:rPr>
            <w:color w:val="0000FF"/>
            <w:sz w:val="24"/>
            <w:szCs w:val="24"/>
          </w:rPr>
          <w:t>части 4</w:t>
        </w:r>
      </w:hyperlink>
      <w:r w:rsidRPr="003A3FEC">
        <w:rPr>
          <w:sz w:val="24"/>
          <w:szCs w:val="24"/>
        </w:rPr>
        <w:t xml:space="preserve"> настоящей статьи,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w:t>
      </w:r>
    </w:p>
    <w:p w:rsidR="003A3FEC" w:rsidRPr="003A3FEC" w:rsidRDefault="003A3FEC" w:rsidP="003A3FEC">
      <w:pPr>
        <w:pStyle w:val="ConsPlusNormal"/>
        <w:ind w:firstLine="540"/>
        <w:jc w:val="both"/>
        <w:rPr>
          <w:sz w:val="24"/>
          <w:szCs w:val="24"/>
        </w:rPr>
      </w:pPr>
      <w:bookmarkStart w:id="60" w:name="Par2191"/>
      <w:bookmarkEnd w:id="60"/>
      <w:r w:rsidRPr="003A3FEC">
        <w:rPr>
          <w:sz w:val="24"/>
          <w:szCs w:val="24"/>
        </w:rPr>
        <w:t xml:space="preserve">7.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при этом в соответствии с порядком установления необходимости проведения капитального ремонта общего имущества в многоквартирном доме требуется выполнение какого-либо вида работ, предусмотренного для этого многоквартирного дома региональной программой капитального ремонта, орган местного самоуправления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Решение о капитальном ремонте общего имущества в этом многоквартирном доме принимается в соответствии с </w:t>
      </w:r>
      <w:hyperlink w:anchor="Par2181" w:tooltip="Ссылка на текущий документ" w:history="1">
        <w:r w:rsidRPr="003A3FEC">
          <w:rPr>
            <w:color w:val="0000FF"/>
            <w:sz w:val="24"/>
            <w:szCs w:val="24"/>
          </w:rPr>
          <w:t>частями 3</w:t>
        </w:r>
      </w:hyperlink>
      <w:r w:rsidRPr="003A3FEC">
        <w:rPr>
          <w:sz w:val="24"/>
          <w:szCs w:val="24"/>
        </w:rPr>
        <w:t xml:space="preserve"> - </w:t>
      </w:r>
      <w:hyperlink w:anchor="Par2190" w:tooltip="Ссылка на текущий документ" w:history="1">
        <w:r w:rsidRPr="003A3FEC">
          <w:rPr>
            <w:color w:val="0000FF"/>
            <w:sz w:val="24"/>
            <w:szCs w:val="24"/>
          </w:rPr>
          <w:t>6</w:t>
        </w:r>
      </w:hyperlink>
      <w:r w:rsidRPr="003A3FEC">
        <w:rPr>
          <w:sz w:val="24"/>
          <w:szCs w:val="24"/>
        </w:rPr>
        <w:t xml:space="preserve"> настоящей статьи.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61" w:name="Par2193"/>
      <w:bookmarkEnd w:id="61"/>
      <w:r w:rsidRPr="003A3FEC">
        <w:rPr>
          <w:b/>
          <w:sz w:val="24"/>
          <w:szCs w:val="24"/>
        </w:rPr>
        <w:t>Статья 190. Финансирование расходов на проведение капитального ремонта общего имущества в многоквартирном доме</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1. Региональный оператор обеспечивает финансирование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w:t>
      </w:r>
    </w:p>
    <w:p w:rsidR="003A3FEC" w:rsidRPr="003A3FEC" w:rsidRDefault="003A3FEC" w:rsidP="003A3FEC">
      <w:pPr>
        <w:pStyle w:val="ConsPlusNormal"/>
        <w:ind w:firstLine="540"/>
        <w:jc w:val="both"/>
        <w:rPr>
          <w:sz w:val="24"/>
          <w:szCs w:val="24"/>
        </w:rPr>
      </w:pPr>
      <w:r w:rsidRPr="003A3FEC">
        <w:rPr>
          <w:sz w:val="24"/>
          <w:szCs w:val="24"/>
        </w:rPr>
        <w:t xml:space="preserve">2. Основанием для перечисления региональным оператором средств по договору на оказание услуг и (или) выполнение работ по проведению капитального ремонта общего имущества в многоквартирном доме является акт приемки выполненных работ (за исключением случая, указанного в </w:t>
      </w:r>
      <w:hyperlink w:anchor="Par2197" w:tooltip="Ссылка на текущий документ" w:history="1">
        <w:r w:rsidRPr="003A3FEC">
          <w:rPr>
            <w:color w:val="0000FF"/>
            <w:sz w:val="24"/>
            <w:szCs w:val="24"/>
          </w:rPr>
          <w:t>части 3</w:t>
        </w:r>
      </w:hyperlink>
      <w:r w:rsidRPr="003A3FEC">
        <w:rPr>
          <w:sz w:val="24"/>
          <w:szCs w:val="24"/>
        </w:rPr>
        <w:t xml:space="preserve"> настоящей статьи). Такой акт приемки должен </w:t>
      </w:r>
      <w:r w:rsidRPr="003A3FEC">
        <w:rPr>
          <w:sz w:val="24"/>
          <w:szCs w:val="24"/>
        </w:rPr>
        <w:lastRenderedPageBreak/>
        <w:t>быть согласован с органом местного самоуправления, а также с лицом, которое уполномочено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w:t>
      </w:r>
    </w:p>
    <w:p w:rsidR="003A3FEC" w:rsidRPr="003A3FEC" w:rsidRDefault="003A3FEC" w:rsidP="003A3FEC">
      <w:pPr>
        <w:pStyle w:val="ConsPlusNormal"/>
        <w:ind w:firstLine="540"/>
        <w:jc w:val="both"/>
        <w:rPr>
          <w:sz w:val="24"/>
          <w:szCs w:val="24"/>
        </w:rPr>
      </w:pPr>
      <w:bookmarkStart w:id="62" w:name="Par2197"/>
      <w:bookmarkEnd w:id="62"/>
      <w:r w:rsidRPr="003A3FEC">
        <w:rPr>
          <w:sz w:val="24"/>
          <w:szCs w:val="24"/>
        </w:rPr>
        <w:t>3. Региональный оператор может уплачивать в качестве аванса не более чем тридцать процентов стоимости соответствующего вида работ по капитальному ремонту общего имущества в многоквартирном доме, в том числе работ по разработке проектной документации или отдельных видов работ по капитальному ремонту общего имущества в многоквартирном доме.</w:t>
      </w:r>
    </w:p>
    <w:p w:rsidR="003A3FEC" w:rsidRPr="003A3FEC" w:rsidRDefault="003A3FEC" w:rsidP="003A3FEC">
      <w:pPr>
        <w:pStyle w:val="ConsPlusNormal"/>
        <w:ind w:firstLine="540"/>
        <w:jc w:val="both"/>
        <w:rPr>
          <w:sz w:val="24"/>
          <w:szCs w:val="24"/>
        </w:rPr>
      </w:pPr>
      <w:bookmarkStart w:id="63" w:name="Par2198"/>
      <w:bookmarkEnd w:id="63"/>
      <w:r w:rsidRPr="003A3FEC">
        <w:rPr>
          <w:sz w:val="24"/>
          <w:szCs w:val="24"/>
        </w:rPr>
        <w:t xml:space="preserve">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w:t>
      </w:r>
      <w:hyperlink w:anchor="Par1922" w:tooltip="Ссылка на текущий документ" w:history="1">
        <w:r w:rsidRPr="003A3FEC">
          <w:rPr>
            <w:color w:val="0000FF"/>
            <w:sz w:val="24"/>
            <w:szCs w:val="24"/>
          </w:rPr>
          <w:t>части 1 статьи 166</w:t>
        </w:r>
      </w:hyperlink>
      <w:r w:rsidRPr="003A3FEC">
        <w:rPr>
          <w:sz w:val="24"/>
          <w:szCs w:val="24"/>
        </w:rPr>
        <w:t xml:space="preserve"> настоящего Кодекса и нормативном правовом акте субъекта Российской Федерации, принятом в соответствии с </w:t>
      </w:r>
      <w:hyperlink w:anchor="Par1930" w:tooltip="Ссылка на текущий документ" w:history="1">
        <w:r w:rsidRPr="003A3FEC">
          <w:rPr>
            <w:color w:val="0000FF"/>
            <w:sz w:val="24"/>
            <w:szCs w:val="24"/>
          </w:rPr>
          <w:t>частью 2 статьи 166</w:t>
        </w:r>
      </w:hyperlink>
      <w:r w:rsidRPr="003A3FEC">
        <w:rPr>
          <w:sz w:val="24"/>
          <w:szCs w:val="24"/>
        </w:rPr>
        <w:t xml:space="preserve"> настоящего Кодекса, осуществляется за счет средств собственников помещений в многоквартирном доме, уплачиваемых в виде взноса на капитальный ремонт сверх минимального размера взноса на капитальный ремонт.</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outlineLvl w:val="2"/>
        <w:rPr>
          <w:b/>
          <w:sz w:val="24"/>
          <w:szCs w:val="24"/>
        </w:rPr>
      </w:pPr>
      <w:bookmarkStart w:id="64" w:name="Par2200"/>
      <w:bookmarkEnd w:id="64"/>
      <w:r w:rsidRPr="003A3FEC">
        <w:rPr>
          <w:b/>
          <w:sz w:val="24"/>
          <w:szCs w:val="24"/>
        </w:rPr>
        <w:t>Статья 191. Меры государственной поддержки, муниципальной поддержки капитального ремонта</w:t>
      </w:r>
    </w:p>
    <w:p w:rsidR="003A3FEC" w:rsidRPr="003A3FEC" w:rsidRDefault="003A3FEC" w:rsidP="003A3FEC">
      <w:pPr>
        <w:pStyle w:val="ConsPlusNormal"/>
        <w:ind w:firstLine="540"/>
        <w:jc w:val="both"/>
        <w:rPr>
          <w:sz w:val="24"/>
          <w:szCs w:val="24"/>
        </w:rPr>
      </w:pPr>
    </w:p>
    <w:p w:rsidR="003A3FEC" w:rsidRPr="003A3FEC" w:rsidRDefault="003A3FEC" w:rsidP="003A3FEC">
      <w:pPr>
        <w:pStyle w:val="ConsPlusNormal"/>
        <w:ind w:firstLine="540"/>
        <w:jc w:val="both"/>
        <w:rPr>
          <w:sz w:val="24"/>
          <w:szCs w:val="24"/>
        </w:rPr>
      </w:pPr>
      <w:r w:rsidRPr="003A3FEC">
        <w:rPr>
          <w:sz w:val="24"/>
          <w:szCs w:val="24"/>
        </w:rPr>
        <w:t>1. Финансирование работ по капитальному ремонту общего имущества в многоквартирных домах, в том числе в многоквартирных домах, не подлежащих включению в региональную программу капитального ремонта в соответствии с нормативным правовым актом субъекта Российской Федерации, указанным в пункте 1 части 2 статьи 168 настоящего Кодекса,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или иным специализированным потребительским кооперативам, созданным в соответствии с Жилищным кодексом Российской Федерации, управляющим организациям, региональным операторам за счет средств федерального бюджета, средств бюджета субъекта Российской Федерации, местного бюджета в порядке и на условиях, которые предусмотрены соответственно федеральными законами, законами субъектов Российской Федерации, муниципальными правовыми актами.</w:t>
      </w:r>
    </w:p>
    <w:p w:rsidR="003A3FEC" w:rsidRPr="003A3FEC" w:rsidRDefault="003A3FEC" w:rsidP="003A3FEC">
      <w:pPr>
        <w:pStyle w:val="ConsPlusNormal"/>
        <w:jc w:val="both"/>
        <w:rPr>
          <w:sz w:val="24"/>
          <w:szCs w:val="24"/>
        </w:rPr>
      </w:pPr>
      <w:r w:rsidRPr="003A3FEC">
        <w:rPr>
          <w:sz w:val="24"/>
          <w:szCs w:val="24"/>
        </w:rPr>
        <w:t>(в ред. Федерального закона от 28.12.2013 N 417-ФЗ)</w:t>
      </w:r>
    </w:p>
    <w:p w:rsidR="003A3FEC" w:rsidRPr="003A3FEC" w:rsidRDefault="003A3FEC" w:rsidP="003A3FEC">
      <w:pPr>
        <w:pStyle w:val="ConsPlusNormal"/>
        <w:ind w:firstLine="540"/>
        <w:jc w:val="both"/>
        <w:rPr>
          <w:sz w:val="24"/>
          <w:szCs w:val="24"/>
        </w:rPr>
      </w:pPr>
      <w:r w:rsidRPr="003A3FEC">
        <w:rPr>
          <w:sz w:val="24"/>
          <w:szCs w:val="24"/>
        </w:rPr>
        <w:t>2. Меры государственной поддержки, муниципальной поддержки капитального ремонта 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3A3FEC" w:rsidRPr="003A3FEC" w:rsidRDefault="003A3FEC" w:rsidP="003A3FEC">
      <w:pPr>
        <w:pStyle w:val="ConsPlusNormal"/>
        <w:jc w:val="both"/>
        <w:rPr>
          <w:sz w:val="24"/>
          <w:szCs w:val="24"/>
        </w:rPr>
      </w:pPr>
      <w:r w:rsidRPr="003A3FEC">
        <w:rPr>
          <w:sz w:val="24"/>
          <w:szCs w:val="24"/>
        </w:rPr>
        <w:t>(в ред. Федерального закона от 28.12.2013 N 417-ФЗ)</w:t>
      </w:r>
    </w:p>
    <w:p w:rsidR="003A3FEC" w:rsidRDefault="003A3FEC" w:rsidP="003A3FEC">
      <w:pPr>
        <w:pStyle w:val="ConsPlusNormal"/>
        <w:ind w:firstLine="540"/>
        <w:jc w:val="both"/>
      </w:pPr>
    </w:p>
    <w:p w:rsidR="00467D87" w:rsidRDefault="00467D87">
      <w:bookmarkStart w:id="65" w:name="_GoBack"/>
      <w:bookmarkEnd w:id="65"/>
    </w:p>
    <w:sectPr w:rsidR="00467D87">
      <w:headerReference w:type="default" r:id="rId5"/>
      <w:footerReference w:type="default" r:id="rId6"/>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4B1" w:rsidRDefault="009F7810">
    <w:pPr>
      <w:widowControl w:val="0"/>
      <w:pBdr>
        <w:bottom w:val="single" w:sz="12" w:space="0" w:color="auto"/>
      </w:pBdr>
      <w:autoSpaceDE w:val="0"/>
      <w:autoSpaceDN w:val="0"/>
      <w:adjustRightInd w:val="0"/>
      <w:spacing w:after="0" w:line="240" w:lineRule="auto"/>
      <w:jc w:val="center"/>
      <w:rPr>
        <w:rFonts w:ascii="Times New Roman" w:hAnsi="Times New Roman"/>
        <w:sz w:val="2"/>
        <w:szCs w:val="2"/>
      </w:rPr>
    </w:pPr>
    <w:r>
      <w:rPr>
        <w:rFonts w:ascii="Times New Roman" w:hAnsi="Times New Roman"/>
        <w:sz w:val="10"/>
        <w:szCs w:val="10"/>
      </w:rPr>
      <w:t xml:space="preserve"> </w:t>
    </w:r>
  </w:p>
  <w:tbl>
    <w:tblPr>
      <w:tblW w:w="0" w:type="auto"/>
      <w:tblCellSpacing w:w="5" w:type="nil"/>
      <w:tblInd w:w="40" w:type="dxa"/>
      <w:tblCellMar>
        <w:left w:w="40" w:type="dxa"/>
        <w:right w:w="40" w:type="dxa"/>
      </w:tblCellMar>
      <w:tblLook w:val="0000" w:firstRow="0" w:lastRow="0" w:firstColumn="0" w:lastColumn="0" w:noHBand="0" w:noVBand="0"/>
    </w:tblPr>
    <w:tblGrid>
      <w:gridCol w:w="3346"/>
      <w:gridCol w:w="3555"/>
      <w:gridCol w:w="3346"/>
    </w:tblGrid>
    <w:tr w:rsidR="007A74B1" w:rsidRPr="007A74B1">
      <w:tblPrEx>
        <w:tblCellMar>
          <w:top w:w="0" w:type="dxa"/>
          <w:bottom w:w="0" w:type="dxa"/>
        </w:tblCellMar>
      </w:tblPrEx>
      <w:trPr>
        <w:trHeight w:hRule="exact" w:val="1683"/>
        <w:tblCellSpacing w:w="5" w:type="nil"/>
      </w:trPr>
      <w:tc>
        <w:tcPr>
          <w:tcW w:w="16" w:type="pct"/>
          <w:tcBorders>
            <w:top w:val="none" w:sz="2" w:space="0" w:color="auto"/>
            <w:left w:val="none" w:sz="2" w:space="0" w:color="auto"/>
            <w:bottom w:val="none" w:sz="2" w:space="0" w:color="auto"/>
            <w:right w:val="none" w:sz="2" w:space="0" w:color="auto"/>
          </w:tcBorders>
          <w:vAlign w:val="center"/>
        </w:tcPr>
        <w:p w:rsidR="007A74B1" w:rsidRPr="007A74B1" w:rsidRDefault="009F7810">
          <w:pPr>
            <w:widowControl w:val="0"/>
            <w:autoSpaceDE w:val="0"/>
            <w:autoSpaceDN w:val="0"/>
            <w:adjustRightInd w:val="0"/>
            <w:spacing w:after="0" w:line="240" w:lineRule="auto"/>
            <w:rPr>
              <w:rFonts w:ascii="Tahoma" w:hAnsi="Tahoma" w:cs="Tahoma"/>
              <w:b/>
              <w:bCs/>
              <w:color w:val="333399"/>
              <w:sz w:val="28"/>
              <w:szCs w:val="28"/>
            </w:rPr>
          </w:pPr>
          <w:r w:rsidRPr="007A74B1">
            <w:rPr>
              <w:rFonts w:ascii="Tahoma" w:hAnsi="Tahoma" w:cs="Tahoma"/>
              <w:b/>
              <w:bCs/>
              <w:color w:val="333399"/>
              <w:sz w:val="28"/>
              <w:szCs w:val="28"/>
            </w:rPr>
            <w:t>КонсультантПлюс</w:t>
          </w:r>
          <w:r w:rsidRPr="007A74B1">
            <w:rPr>
              <w:rFonts w:ascii="Tahoma" w:hAnsi="Tahoma" w:cs="Tahoma"/>
              <w:b/>
              <w:bCs/>
              <w:sz w:val="16"/>
              <w:szCs w:val="16"/>
            </w:rPr>
            <w:br/>
            <w:t>надежная правовая поддержка</w:t>
          </w:r>
        </w:p>
      </w:tc>
      <w:tc>
        <w:tcPr>
          <w:tcW w:w="17" w:type="pct"/>
          <w:tcBorders>
            <w:top w:val="none" w:sz="2" w:space="0" w:color="auto"/>
            <w:left w:val="none" w:sz="2" w:space="0" w:color="auto"/>
            <w:bottom w:val="none" w:sz="2" w:space="0" w:color="auto"/>
            <w:right w:val="none" w:sz="2" w:space="0" w:color="auto"/>
          </w:tcBorders>
          <w:vAlign w:val="center"/>
        </w:tcPr>
        <w:p w:rsidR="007A74B1" w:rsidRPr="007A74B1" w:rsidRDefault="009F7810">
          <w:pPr>
            <w:widowControl w:val="0"/>
            <w:autoSpaceDE w:val="0"/>
            <w:autoSpaceDN w:val="0"/>
            <w:adjustRightInd w:val="0"/>
            <w:spacing w:after="0" w:line="240" w:lineRule="auto"/>
            <w:jc w:val="center"/>
            <w:rPr>
              <w:rFonts w:ascii="Tahoma" w:hAnsi="Tahoma" w:cs="Tahoma"/>
              <w:b/>
              <w:bCs/>
              <w:sz w:val="20"/>
              <w:szCs w:val="20"/>
            </w:rPr>
          </w:pPr>
          <w:hyperlink r:id="rId1" w:history="1">
            <w:r w:rsidRPr="007A74B1">
              <w:rPr>
                <w:rFonts w:ascii="Tahoma" w:hAnsi="Tahoma" w:cs="Tahoma"/>
                <w:b/>
                <w:bCs/>
                <w:color w:val="0000FF"/>
                <w:sz w:val="20"/>
                <w:szCs w:val="20"/>
              </w:rPr>
              <w:t>www.consultant.ru</w:t>
            </w:r>
          </w:hyperlink>
        </w:p>
      </w:tc>
      <w:tc>
        <w:tcPr>
          <w:tcW w:w="16" w:type="pct"/>
          <w:tcBorders>
            <w:top w:val="none" w:sz="2" w:space="0" w:color="auto"/>
            <w:left w:val="none" w:sz="2" w:space="0" w:color="auto"/>
            <w:bottom w:val="none" w:sz="2" w:space="0" w:color="auto"/>
            <w:right w:val="none" w:sz="2" w:space="0" w:color="auto"/>
          </w:tcBorders>
          <w:vAlign w:val="center"/>
        </w:tcPr>
        <w:p w:rsidR="007A74B1" w:rsidRPr="007A74B1" w:rsidRDefault="009F7810">
          <w:pPr>
            <w:widowControl w:val="0"/>
            <w:autoSpaceDE w:val="0"/>
            <w:autoSpaceDN w:val="0"/>
            <w:adjustRightInd w:val="0"/>
            <w:spacing w:after="0" w:line="240" w:lineRule="auto"/>
            <w:jc w:val="right"/>
            <w:rPr>
              <w:rFonts w:ascii="Tahoma" w:hAnsi="Tahoma" w:cs="Tahoma"/>
              <w:sz w:val="20"/>
              <w:szCs w:val="20"/>
            </w:rPr>
          </w:pPr>
          <w:r w:rsidRPr="007A74B1">
            <w:rPr>
              <w:rFonts w:ascii="Tahoma" w:hAnsi="Tahoma" w:cs="Tahoma"/>
              <w:sz w:val="20"/>
              <w:szCs w:val="20"/>
            </w:rPr>
            <w:t xml:space="preserve">Страница </w:t>
          </w:r>
          <w:r w:rsidRPr="007A74B1">
            <w:rPr>
              <w:rFonts w:ascii="Tahoma" w:hAnsi="Tahoma" w:cs="Tahoma"/>
              <w:sz w:val="20"/>
              <w:szCs w:val="20"/>
            </w:rPr>
            <w:fldChar w:fldCharType="begin"/>
          </w:r>
          <w:r w:rsidRPr="007A74B1">
            <w:rPr>
              <w:rFonts w:ascii="Tahoma" w:hAnsi="Tahoma" w:cs="Tahoma"/>
              <w:sz w:val="20"/>
              <w:szCs w:val="20"/>
            </w:rPr>
            <w:instrText>\PAGE</w:instrText>
          </w:r>
          <w:r w:rsidRPr="007A74B1">
            <w:rPr>
              <w:rFonts w:ascii="Tahoma" w:hAnsi="Tahoma" w:cs="Tahoma"/>
              <w:sz w:val="20"/>
              <w:szCs w:val="20"/>
            </w:rPr>
            <w:fldChar w:fldCharType="separate"/>
          </w:r>
          <w:r>
            <w:rPr>
              <w:rFonts w:ascii="Tahoma" w:hAnsi="Tahoma" w:cs="Tahoma"/>
              <w:noProof/>
              <w:sz w:val="20"/>
              <w:szCs w:val="20"/>
            </w:rPr>
            <w:t>23</w:t>
          </w:r>
          <w:r w:rsidRPr="007A74B1">
            <w:rPr>
              <w:rFonts w:ascii="Tahoma" w:hAnsi="Tahoma" w:cs="Tahoma"/>
              <w:sz w:val="20"/>
              <w:szCs w:val="20"/>
            </w:rPr>
            <w:fldChar w:fldCharType="end"/>
          </w:r>
          <w:r w:rsidRPr="007A74B1">
            <w:rPr>
              <w:rFonts w:ascii="Tahoma" w:hAnsi="Tahoma" w:cs="Tahoma"/>
              <w:sz w:val="20"/>
              <w:szCs w:val="20"/>
            </w:rPr>
            <w:t xml:space="preserve"> из </w:t>
          </w:r>
          <w:r w:rsidRPr="007A74B1">
            <w:rPr>
              <w:rFonts w:ascii="Tahoma" w:hAnsi="Tahoma" w:cs="Tahoma"/>
              <w:sz w:val="20"/>
              <w:szCs w:val="20"/>
            </w:rPr>
            <w:fldChar w:fldCharType="begin"/>
          </w:r>
          <w:r w:rsidRPr="007A74B1">
            <w:rPr>
              <w:rFonts w:ascii="Tahoma" w:hAnsi="Tahoma" w:cs="Tahoma"/>
              <w:sz w:val="20"/>
              <w:szCs w:val="20"/>
            </w:rPr>
            <w:instrText>\NUMPAGES</w:instrText>
          </w:r>
          <w:r w:rsidRPr="007A74B1">
            <w:rPr>
              <w:rFonts w:ascii="Tahoma" w:hAnsi="Tahoma" w:cs="Tahoma"/>
              <w:sz w:val="20"/>
              <w:szCs w:val="20"/>
            </w:rPr>
            <w:fldChar w:fldCharType="separate"/>
          </w:r>
          <w:r>
            <w:rPr>
              <w:rFonts w:ascii="Tahoma" w:hAnsi="Tahoma" w:cs="Tahoma"/>
              <w:noProof/>
              <w:sz w:val="20"/>
              <w:szCs w:val="20"/>
            </w:rPr>
            <w:t>23</w:t>
          </w:r>
          <w:r w:rsidRPr="007A74B1">
            <w:rPr>
              <w:rFonts w:ascii="Tahoma" w:hAnsi="Tahoma" w:cs="Tahoma"/>
              <w:sz w:val="20"/>
              <w:szCs w:val="20"/>
            </w:rPr>
            <w:fldChar w:fldCharType="end"/>
          </w:r>
        </w:p>
      </w:tc>
    </w:tr>
  </w:tbl>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Spacing w:w="5" w:type="nil"/>
      <w:tblInd w:w="40" w:type="dxa"/>
      <w:tblCellMar>
        <w:left w:w="40" w:type="dxa"/>
        <w:right w:w="40" w:type="dxa"/>
      </w:tblCellMar>
      <w:tblLook w:val="0000" w:firstRow="0" w:lastRow="0" w:firstColumn="0" w:lastColumn="0" w:noHBand="0" w:noVBand="0"/>
    </w:tblPr>
    <w:tblGrid>
      <w:gridCol w:w="5646"/>
      <w:gridCol w:w="418"/>
      <w:gridCol w:w="4183"/>
    </w:tblGrid>
    <w:tr w:rsidR="007A74B1" w:rsidRPr="007A74B1">
      <w:tblPrEx>
        <w:tblCellMar>
          <w:top w:w="0" w:type="dxa"/>
          <w:bottom w:w="0" w:type="dxa"/>
        </w:tblCellMar>
      </w:tblPrEx>
      <w:trPr>
        <w:trHeight w:hRule="exact" w:val="1683"/>
        <w:tblCellSpacing w:w="5" w:type="nil"/>
      </w:trPr>
      <w:tc>
        <w:tcPr>
          <w:tcW w:w="27" w:type="pct"/>
          <w:tcBorders>
            <w:top w:val="none" w:sz="2" w:space="0" w:color="auto"/>
            <w:left w:val="none" w:sz="2" w:space="0" w:color="auto"/>
            <w:bottom w:val="none" w:sz="2" w:space="0" w:color="auto"/>
            <w:right w:val="none" w:sz="2" w:space="0" w:color="auto"/>
          </w:tcBorders>
          <w:vAlign w:val="center"/>
        </w:tcPr>
        <w:p w:rsidR="007A74B1" w:rsidRPr="007A74B1" w:rsidRDefault="009F7810">
          <w:pPr>
            <w:widowControl w:val="0"/>
            <w:autoSpaceDE w:val="0"/>
            <w:autoSpaceDN w:val="0"/>
            <w:adjustRightInd w:val="0"/>
            <w:spacing w:after="0" w:line="240" w:lineRule="auto"/>
            <w:rPr>
              <w:rFonts w:ascii="Tahoma" w:hAnsi="Tahoma" w:cs="Tahoma"/>
              <w:sz w:val="16"/>
              <w:szCs w:val="16"/>
            </w:rPr>
          </w:pPr>
          <w:r w:rsidRPr="007A74B1">
            <w:rPr>
              <w:rFonts w:ascii="Tahoma" w:hAnsi="Tahoma" w:cs="Tahoma"/>
              <w:sz w:val="16"/>
              <w:szCs w:val="16"/>
            </w:rPr>
            <w:t>"Жилищный кодекс Российской Федерации" от 29.12.2004 N 188-ФЗ</w:t>
          </w:r>
          <w:r w:rsidRPr="007A74B1">
            <w:rPr>
              <w:rFonts w:ascii="Tahoma" w:hAnsi="Tahoma" w:cs="Tahoma"/>
              <w:sz w:val="16"/>
              <w:szCs w:val="16"/>
            </w:rPr>
            <w:br/>
            <w:t>(ред. от 28.12.2013)</w:t>
          </w:r>
        </w:p>
      </w:tc>
      <w:tc>
        <w:tcPr>
          <w:tcW w:w="2" w:type="pct"/>
          <w:tcBorders>
            <w:top w:val="none" w:sz="2" w:space="0" w:color="auto"/>
            <w:left w:val="none" w:sz="2" w:space="0" w:color="auto"/>
            <w:bottom w:val="none" w:sz="2" w:space="0" w:color="auto"/>
            <w:right w:val="none" w:sz="2" w:space="0" w:color="auto"/>
          </w:tcBorders>
          <w:vAlign w:val="center"/>
        </w:tcPr>
        <w:p w:rsidR="007A74B1" w:rsidRPr="007A74B1" w:rsidRDefault="009F7810">
          <w:pPr>
            <w:widowControl w:val="0"/>
            <w:autoSpaceDE w:val="0"/>
            <w:autoSpaceDN w:val="0"/>
            <w:adjustRightInd w:val="0"/>
            <w:spacing w:after="0" w:line="240" w:lineRule="auto"/>
            <w:jc w:val="center"/>
            <w:rPr>
              <w:rFonts w:ascii="Times New Roman" w:hAnsi="Times New Roman"/>
              <w:sz w:val="24"/>
              <w:szCs w:val="24"/>
            </w:rPr>
          </w:pPr>
        </w:p>
        <w:p w:rsidR="007A74B1" w:rsidRPr="007A74B1" w:rsidRDefault="009F7810">
          <w:pPr>
            <w:widowControl w:val="0"/>
            <w:autoSpaceDE w:val="0"/>
            <w:autoSpaceDN w:val="0"/>
            <w:adjustRightInd w:val="0"/>
            <w:spacing w:after="0" w:line="240" w:lineRule="auto"/>
            <w:jc w:val="center"/>
            <w:rPr>
              <w:rFonts w:ascii="Times New Roman" w:hAnsi="Times New Roman"/>
              <w:sz w:val="24"/>
              <w:szCs w:val="24"/>
            </w:rPr>
          </w:pPr>
        </w:p>
      </w:tc>
      <w:tc>
        <w:tcPr>
          <w:tcW w:w="20" w:type="pct"/>
          <w:tcBorders>
            <w:top w:val="none" w:sz="2" w:space="0" w:color="auto"/>
            <w:left w:val="none" w:sz="2" w:space="0" w:color="auto"/>
            <w:bottom w:val="none" w:sz="2" w:space="0" w:color="auto"/>
            <w:right w:val="none" w:sz="2" w:space="0" w:color="auto"/>
          </w:tcBorders>
          <w:vAlign w:val="center"/>
        </w:tcPr>
        <w:p w:rsidR="007A74B1" w:rsidRPr="007A74B1" w:rsidRDefault="009F7810">
          <w:pPr>
            <w:widowControl w:val="0"/>
            <w:autoSpaceDE w:val="0"/>
            <w:autoSpaceDN w:val="0"/>
            <w:adjustRightInd w:val="0"/>
            <w:spacing w:after="0" w:line="240" w:lineRule="auto"/>
            <w:jc w:val="right"/>
            <w:rPr>
              <w:rFonts w:ascii="Tahoma" w:hAnsi="Tahoma" w:cs="Tahoma"/>
              <w:sz w:val="16"/>
              <w:szCs w:val="16"/>
            </w:rPr>
          </w:pPr>
          <w:r w:rsidRPr="007A74B1">
            <w:rPr>
              <w:rFonts w:ascii="Tahoma" w:hAnsi="Tahoma" w:cs="Tahoma"/>
              <w:sz w:val="18"/>
              <w:szCs w:val="18"/>
            </w:rPr>
            <w:t xml:space="preserve">Документ предоставлен </w:t>
          </w:r>
          <w:hyperlink r:id="rId1" w:history="1">
            <w:r w:rsidRPr="007A74B1">
              <w:rPr>
                <w:rFonts w:ascii="Tahoma" w:hAnsi="Tahoma" w:cs="Tahoma"/>
                <w:color w:val="0000FF"/>
                <w:sz w:val="18"/>
                <w:szCs w:val="18"/>
              </w:rPr>
              <w:t>КонсультантПлюс</w:t>
            </w:r>
          </w:hyperlink>
          <w:r w:rsidRPr="007A74B1">
            <w:rPr>
              <w:rFonts w:ascii="Tahoma" w:hAnsi="Tahoma" w:cs="Tahoma"/>
              <w:sz w:val="18"/>
              <w:szCs w:val="18"/>
            </w:rPr>
            <w:br/>
          </w:r>
          <w:r w:rsidRPr="007A74B1">
            <w:rPr>
              <w:rFonts w:ascii="Tahoma" w:hAnsi="Tahoma" w:cs="Tahoma"/>
              <w:sz w:val="16"/>
              <w:szCs w:val="16"/>
            </w:rPr>
            <w:t>Дата сохранения: 10.01.2014</w:t>
          </w:r>
        </w:p>
      </w:tc>
    </w:tr>
  </w:tbl>
  <w:p w:rsidR="007A74B1" w:rsidRDefault="009F7810">
    <w:pPr>
      <w:widowControl w:val="0"/>
      <w:pBdr>
        <w:bottom w:val="single" w:sz="12" w:space="0" w:color="auto"/>
      </w:pBdr>
      <w:autoSpaceDE w:val="0"/>
      <w:autoSpaceDN w:val="0"/>
      <w:adjustRightInd w:val="0"/>
      <w:spacing w:after="0" w:line="240" w:lineRule="auto"/>
      <w:jc w:val="center"/>
      <w:rPr>
        <w:rFonts w:ascii="Times New Roman" w:hAnsi="Times New Roman"/>
        <w:sz w:val="2"/>
        <w:szCs w:val="2"/>
      </w:rPr>
    </w:pPr>
  </w:p>
  <w:p w:rsidR="007A74B1" w:rsidRDefault="009F7810">
    <w:r>
      <w:rPr>
        <w:rFonts w:ascii="Times New Roman" w:hAnsi="Times New Roman"/>
        <w:sz w:val="10"/>
        <w:szCs w:val="1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FEC"/>
    <w:rsid w:val="003A3FEC"/>
    <w:rsid w:val="00467D87"/>
    <w:rsid w:val="009F78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FE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3FEC"/>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FE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3FEC"/>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23</Pages>
  <Words>10826</Words>
  <Characters>61712</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О.Е.</dc:creator>
  <cp:keywords/>
  <dc:description/>
  <cp:lastModifiedBy>Фролова О.Е.</cp:lastModifiedBy>
  <cp:revision>2</cp:revision>
  <cp:lastPrinted>2014-03-21T09:36:00Z</cp:lastPrinted>
  <dcterms:created xsi:type="dcterms:W3CDTF">2014-03-21T09:32:00Z</dcterms:created>
  <dcterms:modified xsi:type="dcterms:W3CDTF">2014-03-21T09:39:00Z</dcterms:modified>
</cp:coreProperties>
</file>